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82D0F3" w14:textId="77777777" w:rsidR="000E4A0D" w:rsidRPr="007A7680" w:rsidRDefault="000E4A0D" w:rsidP="007A7680">
      <w:pPr>
        <w:widowControl/>
        <w:pBdr>
          <w:top w:val="nil"/>
          <w:left w:val="nil"/>
          <w:bottom w:val="nil"/>
          <w:right w:val="nil"/>
          <w:between w:val="nil"/>
        </w:pBdr>
        <w:spacing w:line="440" w:lineRule="exact"/>
        <w:ind w:leftChars="-532" w:left="-1275" w:rightChars="-614" w:right="-1474" w:hanging="2"/>
        <w:jc w:val="center"/>
        <w:rPr>
          <w:color w:val="000000"/>
          <w:sz w:val="36"/>
          <w:szCs w:val="36"/>
        </w:rPr>
      </w:pPr>
      <w:r w:rsidRPr="007A7680">
        <w:rPr>
          <w:rFonts w:ascii="微軟正黑體" w:eastAsia="微軟正黑體" w:hAnsi="微軟正黑體" w:cs="微軟正黑體" w:hint="eastAsia"/>
          <w:b/>
          <w:color w:val="7030A0"/>
          <w:sz w:val="36"/>
          <w:szCs w:val="36"/>
        </w:rPr>
        <w:t>常用</w:t>
      </w:r>
      <w:r w:rsidRPr="007A7680">
        <w:rPr>
          <w:rFonts w:ascii="微軟正黑體" w:eastAsia="微軟正黑體" w:hAnsi="微軟正黑體" w:cs="微軟正黑體"/>
          <w:b/>
          <w:color w:val="7030A0"/>
          <w:sz w:val="36"/>
          <w:szCs w:val="36"/>
        </w:rPr>
        <w:t>儀器</w:t>
      </w:r>
      <w:r w:rsidRPr="007A7680">
        <w:rPr>
          <w:rFonts w:ascii="微軟正黑體" w:eastAsia="微軟正黑體" w:hAnsi="微軟正黑體" w:cs="微軟正黑體" w:hint="eastAsia"/>
          <w:b/>
          <w:color w:val="7030A0"/>
          <w:sz w:val="36"/>
          <w:szCs w:val="36"/>
        </w:rPr>
        <w:t>設備</w:t>
      </w:r>
      <w:r w:rsidRPr="007A7680">
        <w:rPr>
          <w:rFonts w:ascii="微軟正黑體" w:eastAsia="微軟正黑體" w:hAnsi="微軟正黑體" w:cs="微軟正黑體"/>
          <w:b/>
          <w:color w:val="7030A0"/>
          <w:sz w:val="36"/>
          <w:szCs w:val="36"/>
        </w:rPr>
        <w:t>自動化</w:t>
      </w:r>
      <w:r w:rsidRPr="007A7680">
        <w:rPr>
          <w:rFonts w:ascii="微軟正黑體" w:eastAsia="微軟正黑體" w:hAnsi="微軟正黑體" w:cs="微軟正黑體" w:hint="eastAsia"/>
          <w:b/>
          <w:color w:val="7030A0"/>
          <w:sz w:val="36"/>
          <w:szCs w:val="36"/>
        </w:rPr>
        <w:t>校正</w:t>
      </w:r>
      <w:r w:rsidR="008D606B" w:rsidRPr="007A7680">
        <w:rPr>
          <w:rFonts w:ascii="微軟正黑體" w:eastAsia="微軟正黑體" w:hAnsi="微軟正黑體" w:cs="微軟正黑體" w:hint="eastAsia"/>
          <w:b/>
          <w:color w:val="7030A0"/>
          <w:sz w:val="36"/>
          <w:szCs w:val="36"/>
        </w:rPr>
        <w:t>、</w:t>
      </w:r>
      <w:r w:rsidRPr="007A7680">
        <w:rPr>
          <w:rFonts w:ascii="微軟正黑體" w:eastAsia="微軟正黑體" w:hAnsi="微軟正黑體" w:cs="微軟正黑體" w:hint="eastAsia"/>
          <w:b/>
          <w:color w:val="7030A0"/>
          <w:sz w:val="36"/>
          <w:szCs w:val="36"/>
        </w:rPr>
        <w:t>測試</w:t>
      </w:r>
      <w:r w:rsidR="008D606B" w:rsidRPr="007A7680">
        <w:rPr>
          <w:rFonts w:ascii="微軟正黑體" w:eastAsia="微軟正黑體" w:hAnsi="微軟正黑體" w:cs="微軟正黑體" w:hint="eastAsia"/>
          <w:b/>
          <w:color w:val="7030A0"/>
          <w:sz w:val="36"/>
          <w:szCs w:val="36"/>
        </w:rPr>
        <w:t>與數據分析</w:t>
      </w:r>
      <w:r w:rsidRPr="007A7680">
        <w:rPr>
          <w:rFonts w:ascii="微軟正黑體" w:eastAsia="微軟正黑體" w:hAnsi="微軟正黑體" w:cs="微軟正黑體" w:hint="eastAsia"/>
          <w:b/>
          <w:color w:val="7030A0"/>
          <w:sz w:val="36"/>
          <w:szCs w:val="36"/>
        </w:rPr>
        <w:t>之</w:t>
      </w:r>
      <w:r w:rsidRPr="007A7680">
        <w:rPr>
          <w:rFonts w:ascii="微軟正黑體" w:eastAsia="微軟正黑體" w:hAnsi="微軟正黑體" w:cs="微軟正黑體"/>
          <w:b/>
          <w:color w:val="7030A0"/>
          <w:sz w:val="36"/>
          <w:szCs w:val="36"/>
        </w:rPr>
        <w:t>程式開發實作</w:t>
      </w:r>
    </w:p>
    <w:p w14:paraId="2B96D9AA" w14:textId="77777777" w:rsidR="000E4A0D" w:rsidRPr="00EA5EA6" w:rsidRDefault="000E4A0D" w:rsidP="005349CA">
      <w:pPr>
        <w:widowControl/>
        <w:pBdr>
          <w:top w:val="nil"/>
          <w:left w:val="nil"/>
          <w:bottom w:val="nil"/>
          <w:right w:val="nil"/>
          <w:between w:val="nil"/>
        </w:pBdr>
        <w:spacing w:line="360" w:lineRule="exact"/>
        <w:ind w:leftChars="-472" w:right="-567" w:hangingChars="472" w:hanging="1133"/>
        <w:rPr>
          <w:color w:val="0000FF"/>
          <w:szCs w:val="24"/>
        </w:rPr>
      </w:pPr>
      <w:r w:rsidRPr="00EA5EA6">
        <w:rPr>
          <w:rFonts w:ascii="微軟正黑體" w:eastAsia="微軟正黑體" w:hAnsi="微軟正黑體" w:cs="微軟正黑體"/>
          <w:b/>
          <w:color w:val="0000FF"/>
          <w:szCs w:val="24"/>
          <w:highlight w:val="white"/>
        </w:rPr>
        <w:t>◆課程簡介與目標</w:t>
      </w:r>
    </w:p>
    <w:p w14:paraId="55290B13" w14:textId="77777777" w:rsidR="000E4A0D" w:rsidRPr="007A14AE" w:rsidRDefault="00EA5EA6" w:rsidP="007A7680">
      <w:pPr>
        <w:pBdr>
          <w:top w:val="nil"/>
          <w:left w:val="nil"/>
          <w:bottom w:val="nil"/>
          <w:right w:val="nil"/>
          <w:between w:val="nil"/>
        </w:pBdr>
        <w:spacing w:line="280" w:lineRule="exact"/>
        <w:ind w:leftChars="-472" w:left="-1133" w:rightChars="-614" w:right="-1474" w:firstLine="141"/>
        <w:rPr>
          <w:rFonts w:ascii="微軟正黑體" w:eastAsia="微軟正黑體" w:hAnsi="微軟正黑體" w:cs="微軟正黑體"/>
          <w:color w:val="000000" w:themeColor="text1"/>
          <w:sz w:val="22"/>
        </w:rPr>
      </w:pPr>
      <w:bookmarkStart w:id="0" w:name="_Hlk129769839"/>
      <w:r>
        <w:rPr>
          <w:rFonts w:ascii="微軟正黑體" w:eastAsia="微軟正黑體" w:hAnsi="微軟正黑體" w:cs="微軟正黑體" w:hint="eastAsia"/>
          <w:color w:val="000000" w:themeColor="text1"/>
          <w:szCs w:val="24"/>
        </w:rPr>
        <w:t xml:space="preserve">  </w:t>
      </w:r>
      <w:r w:rsidRPr="00F201ED">
        <w:rPr>
          <w:rFonts w:ascii="微軟正黑體" w:eastAsia="微軟正黑體" w:hAnsi="微軟正黑體" w:cs="微軟正黑體" w:hint="eastAsia"/>
          <w:color w:val="000000" w:themeColor="text1"/>
          <w:sz w:val="22"/>
        </w:rPr>
        <w:t xml:space="preserve"> </w:t>
      </w:r>
      <w:r w:rsidR="000E4A0D" w:rsidRPr="007A14AE">
        <w:rPr>
          <w:rFonts w:ascii="微軟正黑體" w:eastAsia="微軟正黑體" w:hAnsi="微軟正黑體" w:cs="微軟正黑體" w:hint="eastAsia"/>
          <w:color w:val="000000" w:themeColor="text1"/>
          <w:sz w:val="22"/>
        </w:rPr>
        <w:t>全球</w:t>
      </w:r>
      <w:r w:rsidR="00A2794B" w:rsidRPr="007A14AE">
        <w:rPr>
          <w:rFonts w:ascii="微軟正黑體" w:eastAsia="微軟正黑體" w:hAnsi="微軟正黑體" w:cs="微軟正黑體" w:hint="eastAsia"/>
          <w:color w:val="000000" w:themeColor="text1"/>
          <w:sz w:val="22"/>
        </w:rPr>
        <w:t>各國紛紛</w:t>
      </w:r>
      <w:r w:rsidR="006B174F" w:rsidRPr="007A14AE">
        <w:rPr>
          <w:rFonts w:ascii="微軟正黑體" w:eastAsia="微軟正黑體" w:hAnsi="微軟正黑體" w:cs="微軟正黑體" w:hint="eastAsia"/>
          <w:color w:val="000000" w:themeColor="text1"/>
          <w:sz w:val="22"/>
        </w:rPr>
        <w:t>面對</w:t>
      </w:r>
      <w:r w:rsidR="000E4A0D" w:rsidRPr="007A14AE">
        <w:rPr>
          <w:rFonts w:ascii="微軟正黑體" w:eastAsia="微軟正黑體" w:hAnsi="微軟正黑體" w:cs="微軟正黑體" w:hint="eastAsia"/>
          <w:color w:val="000000" w:themeColor="text1"/>
          <w:sz w:val="22"/>
        </w:rPr>
        <w:t>人力短缺日趨嚴重問題，</w:t>
      </w:r>
      <w:r w:rsidR="000E4A0D" w:rsidRPr="007A14AE">
        <w:rPr>
          <w:rFonts w:ascii="微軟正黑體" w:eastAsia="微軟正黑體" w:hAnsi="微軟正黑體" w:hint="eastAsia"/>
          <w:color w:val="000000" w:themeColor="text1"/>
          <w:spacing w:val="15"/>
          <w:sz w:val="22"/>
          <w:shd w:val="clear" w:color="auto" w:fill="FFFFFF"/>
        </w:rPr>
        <w:t>智慧化、數位化及自動化成為國內外製造業發展的重要趨勢，而智慧製造也勢必成為製造業競爭力的標準。為此，工研院量測技術發展中心特邀請</w:t>
      </w:r>
      <w:r w:rsidR="000E4A0D" w:rsidRPr="007A14AE">
        <w:rPr>
          <w:rFonts w:ascii="微軟正黑體" w:eastAsia="微軟正黑體" w:hAnsi="微軟正黑體" w:cs="新細明體"/>
          <w:color w:val="000000" w:themeColor="text1"/>
          <w:sz w:val="22"/>
        </w:rPr>
        <w:t>國際知名技術專家－柯博文老師</w:t>
      </w:r>
      <w:r w:rsidR="00AF5654" w:rsidRPr="007A14AE">
        <w:rPr>
          <w:rFonts w:ascii="新細明體" w:eastAsia="新細明體" w:hAnsi="新細明體" w:cs="新細明體" w:hint="eastAsia"/>
          <w:color w:val="000000" w:themeColor="text1"/>
          <w:sz w:val="22"/>
        </w:rPr>
        <w:t>，</w:t>
      </w:r>
      <w:r w:rsidR="00AF5654" w:rsidRPr="007A14AE">
        <w:rPr>
          <w:rFonts w:ascii="微軟正黑體" w:eastAsia="微軟正黑體" w:hAnsi="微軟正黑體" w:cs="新細明體" w:hint="eastAsia"/>
          <w:color w:val="000000" w:themeColor="text1"/>
          <w:sz w:val="22"/>
        </w:rPr>
        <w:t>並</w:t>
      </w:r>
      <w:r w:rsidR="000E4A0D" w:rsidRPr="007A14AE">
        <w:rPr>
          <w:rFonts w:ascii="微軟正黑體" w:eastAsia="微軟正黑體" w:hAnsi="微軟正黑體" w:cs="新細明體" w:hint="eastAsia"/>
          <w:color w:val="000000" w:themeColor="text1"/>
          <w:sz w:val="22"/>
        </w:rPr>
        <w:t>攜手</w:t>
      </w:r>
      <w:r w:rsidR="000E4A0D" w:rsidRPr="007A14AE">
        <w:rPr>
          <w:rFonts w:ascii="微軟正黑體" w:eastAsia="微軟正黑體" w:hAnsi="微軟正黑體" w:cs="微軟正黑體" w:hint="eastAsia"/>
          <w:color w:val="000000" w:themeColor="text1"/>
          <w:sz w:val="22"/>
        </w:rPr>
        <w:t>台灣羅德史瓦茲公司(</w:t>
      </w:r>
      <w:r w:rsidR="000E4A0D" w:rsidRPr="007A14AE">
        <w:rPr>
          <w:rFonts w:ascii="微軟正黑體" w:eastAsia="微軟正黑體" w:hAnsi="微軟正黑體" w:cs="微軟正黑體"/>
          <w:color w:val="000000" w:themeColor="text1"/>
          <w:sz w:val="22"/>
        </w:rPr>
        <w:t>R</w:t>
      </w:r>
      <w:r w:rsidR="000E4A0D" w:rsidRPr="007A14AE">
        <w:rPr>
          <w:rFonts w:ascii="微軟正黑體" w:eastAsia="微軟正黑體" w:hAnsi="微軟正黑體" w:cs="微軟正黑體" w:hint="eastAsia"/>
          <w:color w:val="000000" w:themeColor="text1"/>
          <w:sz w:val="22"/>
        </w:rPr>
        <w:t>OHDE</w:t>
      </w:r>
      <w:r w:rsidR="000E4A0D" w:rsidRPr="007A14AE">
        <w:rPr>
          <w:rFonts w:ascii="微軟正黑體" w:eastAsia="微軟正黑體" w:hAnsi="微軟正黑體" w:cs="微軟正黑體"/>
          <w:color w:val="000000" w:themeColor="text1"/>
          <w:sz w:val="22"/>
        </w:rPr>
        <w:t>&amp;S</w:t>
      </w:r>
      <w:r w:rsidR="000E4A0D" w:rsidRPr="007A14AE">
        <w:rPr>
          <w:rFonts w:ascii="微軟正黑體" w:eastAsia="微軟正黑體" w:hAnsi="微軟正黑體" w:cs="微軟正黑體" w:hint="eastAsia"/>
          <w:color w:val="000000" w:themeColor="text1"/>
          <w:sz w:val="22"/>
        </w:rPr>
        <w:t>CH</w:t>
      </w:r>
      <w:r w:rsidR="000E4A0D" w:rsidRPr="007A14AE">
        <w:rPr>
          <w:rFonts w:ascii="微軟正黑體" w:eastAsia="微軟正黑體" w:hAnsi="微軟正黑體" w:cs="微軟正黑體"/>
          <w:color w:val="000000" w:themeColor="text1"/>
          <w:sz w:val="22"/>
        </w:rPr>
        <w:t>WARZ)</w:t>
      </w:r>
      <w:r w:rsidR="000E4A0D" w:rsidRPr="007A14AE">
        <w:rPr>
          <w:rFonts w:ascii="微軟正黑體" w:eastAsia="微軟正黑體" w:hAnsi="微軟正黑體" w:cs="微軟正黑體" w:hint="eastAsia"/>
          <w:color w:val="000000" w:themeColor="text1"/>
          <w:sz w:val="22"/>
        </w:rPr>
        <w:t>技術團隊，規劃常用</w:t>
      </w:r>
      <w:r w:rsidR="000E4A0D" w:rsidRPr="007A14AE">
        <w:rPr>
          <w:rFonts w:ascii="微軟正黑體" w:eastAsia="微軟正黑體" w:hAnsi="微軟正黑體" w:cs="微軟正黑體"/>
          <w:color w:val="000000" w:themeColor="text1"/>
          <w:sz w:val="22"/>
        </w:rPr>
        <w:t>儀器</w:t>
      </w:r>
      <w:r w:rsidR="00AF5654" w:rsidRPr="007A14AE">
        <w:rPr>
          <w:rFonts w:ascii="微軟正黑體" w:eastAsia="微軟正黑體" w:hAnsi="微軟正黑體" w:cs="微軟正黑體" w:hint="eastAsia"/>
          <w:color w:val="000000" w:themeColor="text1"/>
          <w:sz w:val="22"/>
        </w:rPr>
        <w:t>設備</w:t>
      </w:r>
      <w:r w:rsidR="000E4A0D" w:rsidRPr="007A14AE">
        <w:rPr>
          <w:rFonts w:ascii="微軟正黑體" w:eastAsia="微軟正黑體" w:hAnsi="微軟正黑體" w:cs="微軟正黑體"/>
          <w:color w:val="000000" w:themeColor="text1"/>
          <w:sz w:val="22"/>
        </w:rPr>
        <w:t>自動化</w:t>
      </w:r>
      <w:r w:rsidR="000E4A0D" w:rsidRPr="007A14AE">
        <w:rPr>
          <w:rFonts w:ascii="微軟正黑體" w:eastAsia="微軟正黑體" w:hAnsi="微軟正黑體" w:cs="微軟正黑體" w:hint="eastAsia"/>
          <w:color w:val="000000" w:themeColor="text1"/>
          <w:sz w:val="22"/>
        </w:rPr>
        <w:t>校正</w:t>
      </w:r>
      <w:r w:rsidR="00AF5654" w:rsidRPr="007A14AE">
        <w:rPr>
          <w:rFonts w:ascii="微軟正黑體" w:eastAsia="微軟正黑體" w:hAnsi="微軟正黑體" w:cs="微軟正黑體" w:hint="eastAsia"/>
          <w:color w:val="000000" w:themeColor="text1"/>
          <w:sz w:val="22"/>
        </w:rPr>
        <w:t>、</w:t>
      </w:r>
      <w:r w:rsidR="000E4A0D" w:rsidRPr="007A14AE">
        <w:rPr>
          <w:rFonts w:ascii="微軟正黑體" w:eastAsia="微軟正黑體" w:hAnsi="微軟正黑體" w:cs="微軟正黑體" w:hint="eastAsia"/>
          <w:color w:val="000000" w:themeColor="text1"/>
          <w:sz w:val="22"/>
        </w:rPr>
        <w:t>測試</w:t>
      </w:r>
      <w:r w:rsidR="00AF5654" w:rsidRPr="007A14AE">
        <w:rPr>
          <w:rFonts w:ascii="微軟正黑體" w:eastAsia="微軟正黑體" w:hAnsi="微軟正黑體" w:cs="微軟正黑體" w:hint="eastAsia"/>
          <w:color w:val="000000" w:themeColor="text1"/>
          <w:sz w:val="22"/>
        </w:rPr>
        <w:t>與數據分析</w:t>
      </w:r>
      <w:r w:rsidR="000E4A0D" w:rsidRPr="007A14AE">
        <w:rPr>
          <w:rFonts w:ascii="微軟正黑體" w:eastAsia="微軟正黑體" w:hAnsi="微軟正黑體" w:cs="微軟正黑體" w:hint="eastAsia"/>
          <w:color w:val="000000" w:themeColor="text1"/>
          <w:sz w:val="22"/>
        </w:rPr>
        <w:t>之</w:t>
      </w:r>
      <w:r w:rsidR="000E4A0D" w:rsidRPr="007A14AE">
        <w:rPr>
          <w:rFonts w:ascii="微軟正黑體" w:eastAsia="微軟正黑體" w:hAnsi="微軟正黑體" w:cs="微軟正黑體"/>
          <w:color w:val="000000" w:themeColor="text1"/>
          <w:sz w:val="22"/>
        </w:rPr>
        <w:t>程式開發實作課程</w:t>
      </w:r>
      <w:r w:rsidR="000E4A0D" w:rsidRPr="007A14AE">
        <w:rPr>
          <w:rFonts w:ascii="微軟正黑體" w:eastAsia="微軟正黑體" w:hAnsi="微軟正黑體" w:cs="微軟正黑體" w:hint="eastAsia"/>
          <w:color w:val="000000" w:themeColor="text1"/>
          <w:sz w:val="22"/>
        </w:rPr>
        <w:t>，</w:t>
      </w:r>
      <w:r w:rsidR="000E4A0D" w:rsidRPr="007A14AE">
        <w:rPr>
          <w:rFonts w:ascii="微軟正黑體" w:eastAsia="微軟正黑體" w:hAnsi="微軟正黑體" w:cs="微軟正黑體"/>
          <w:color w:val="000000" w:themeColor="text1"/>
          <w:sz w:val="22"/>
        </w:rPr>
        <w:t>旨在</w:t>
      </w:r>
      <w:r w:rsidR="000E4A0D" w:rsidRPr="007A14AE">
        <w:rPr>
          <w:rFonts w:ascii="微軟正黑體" w:eastAsia="微軟正黑體" w:hAnsi="微軟正黑體" w:cs="微軟正黑體" w:hint="eastAsia"/>
          <w:color w:val="000000" w:themeColor="text1"/>
          <w:sz w:val="22"/>
        </w:rPr>
        <w:t>協助</w:t>
      </w:r>
      <w:r w:rsidR="000E4A0D" w:rsidRPr="007A14AE">
        <w:rPr>
          <w:rFonts w:ascii="微軟正黑體" w:eastAsia="微軟正黑體" w:hAnsi="微軟正黑體" w:cs="微軟正黑體"/>
          <w:color w:val="000000" w:themeColor="text1"/>
          <w:sz w:val="22"/>
        </w:rPr>
        <w:t>學員</w:t>
      </w:r>
      <w:r w:rsidR="000E4A0D" w:rsidRPr="007A14AE">
        <w:rPr>
          <w:rFonts w:ascii="微軟正黑體" w:eastAsia="微軟正黑體" w:hAnsi="微軟正黑體" w:cs="微軟正黑體" w:hint="eastAsia"/>
          <w:color w:val="000000" w:themeColor="text1"/>
          <w:sz w:val="22"/>
        </w:rPr>
        <w:t>建立常用</w:t>
      </w:r>
      <w:r w:rsidR="000E4A0D" w:rsidRPr="007A14AE">
        <w:rPr>
          <w:rFonts w:ascii="微軟正黑體" w:eastAsia="微軟正黑體" w:hAnsi="微軟正黑體" w:cs="微軟正黑體"/>
          <w:color w:val="000000" w:themeColor="text1"/>
          <w:sz w:val="22"/>
        </w:rPr>
        <w:t>儀器</w:t>
      </w:r>
      <w:r w:rsidR="00AF5654" w:rsidRPr="007A14AE">
        <w:rPr>
          <w:rFonts w:ascii="微軟正黑體" w:eastAsia="微軟正黑體" w:hAnsi="微軟正黑體" w:cs="微軟正黑體" w:hint="eastAsia"/>
          <w:color w:val="000000" w:themeColor="text1"/>
          <w:sz w:val="22"/>
        </w:rPr>
        <w:t>設備</w:t>
      </w:r>
      <w:r w:rsidR="000E4A0D" w:rsidRPr="007A14AE">
        <w:rPr>
          <w:rFonts w:ascii="微軟正黑體" w:eastAsia="微軟正黑體" w:hAnsi="微軟正黑體" w:cs="微軟正黑體"/>
          <w:color w:val="000000" w:themeColor="text1"/>
          <w:sz w:val="22"/>
        </w:rPr>
        <w:t>自動化程式開發的技能，</w:t>
      </w:r>
      <w:r w:rsidR="000E4A0D" w:rsidRPr="007A14AE">
        <w:rPr>
          <w:rFonts w:ascii="微軟正黑體" w:eastAsia="微軟正黑體" w:hAnsi="微軟正黑體" w:cs="微軟正黑體" w:hint="eastAsia"/>
          <w:color w:val="000000" w:themeColor="text1"/>
          <w:sz w:val="22"/>
        </w:rPr>
        <w:t>達成</w:t>
      </w:r>
      <w:r w:rsidR="000E4A0D" w:rsidRPr="007A14AE">
        <w:rPr>
          <w:rFonts w:ascii="微軟正黑體" w:eastAsia="微軟正黑體" w:hAnsi="微軟正黑體" w:cs="微軟正黑體"/>
          <w:color w:val="000000" w:themeColor="text1"/>
          <w:sz w:val="22"/>
        </w:rPr>
        <w:t>獨立設計、開發、測試和維護自動化程式</w:t>
      </w:r>
      <w:r w:rsidR="000E4A0D" w:rsidRPr="007A14AE">
        <w:rPr>
          <w:rFonts w:ascii="微軟正黑體" w:eastAsia="微軟正黑體" w:hAnsi="微軟正黑體" w:cs="微軟正黑體" w:hint="eastAsia"/>
          <w:color w:val="000000" w:themeColor="text1"/>
          <w:sz w:val="22"/>
        </w:rPr>
        <w:t>之能力</w:t>
      </w:r>
      <w:r w:rsidR="000E4A0D" w:rsidRPr="007A14AE">
        <w:rPr>
          <w:rFonts w:ascii="微軟正黑體" w:eastAsia="微軟正黑體" w:hAnsi="微軟正黑體" w:cs="微軟正黑體"/>
          <w:color w:val="000000" w:themeColor="text1"/>
          <w:sz w:val="22"/>
        </w:rPr>
        <w:t>。</w:t>
      </w:r>
    </w:p>
    <w:p w14:paraId="229ABA36" w14:textId="77777777" w:rsidR="000E4A0D" w:rsidRPr="007A14AE" w:rsidRDefault="000E4A0D" w:rsidP="007A7680">
      <w:pPr>
        <w:pBdr>
          <w:top w:val="nil"/>
          <w:left w:val="nil"/>
          <w:bottom w:val="nil"/>
          <w:right w:val="nil"/>
          <w:between w:val="nil"/>
        </w:pBdr>
        <w:spacing w:line="280" w:lineRule="exact"/>
        <w:ind w:leftChars="-590" w:left="-990" w:rightChars="-614" w:right="-1474" w:hanging="426"/>
        <w:rPr>
          <w:rFonts w:ascii="微軟正黑體" w:eastAsia="微軟正黑體" w:hAnsi="微軟正黑體" w:cs="微軟正黑體"/>
          <w:color w:val="000000" w:themeColor="text1"/>
          <w:sz w:val="22"/>
        </w:rPr>
      </w:pPr>
      <w:r w:rsidRPr="007A14AE">
        <w:rPr>
          <w:rFonts w:ascii="微軟正黑體" w:eastAsia="微軟正黑體" w:hAnsi="微軟正黑體" w:cs="微軟正黑體" w:hint="eastAsia"/>
          <w:color w:val="000000" w:themeColor="text1"/>
          <w:sz w:val="22"/>
        </w:rPr>
        <w:t xml:space="preserve">     </w:t>
      </w:r>
      <w:r w:rsidR="005349CA" w:rsidRPr="007A14AE">
        <w:rPr>
          <w:rFonts w:ascii="微軟正黑體" w:eastAsia="微軟正黑體" w:hAnsi="微軟正黑體" w:cs="微軟正黑體" w:hint="eastAsia"/>
          <w:color w:val="000000" w:themeColor="text1"/>
          <w:sz w:val="22"/>
        </w:rPr>
        <w:t xml:space="preserve">  </w:t>
      </w:r>
      <w:r w:rsidRPr="007A14AE">
        <w:rPr>
          <w:rFonts w:ascii="微軟正黑體" w:eastAsia="微軟正黑體" w:hAnsi="微軟正黑體" w:cs="微軟正黑體"/>
          <w:color w:val="000000" w:themeColor="text1"/>
          <w:sz w:val="22"/>
        </w:rPr>
        <w:t>該課程主要針對科學實驗室或工業生產過程中的自動化需求，</w:t>
      </w:r>
      <w:r w:rsidRPr="007A14AE">
        <w:rPr>
          <w:rFonts w:ascii="微軟正黑體" w:eastAsia="微軟正黑體" w:hAnsi="微軟正黑體" w:cs="微軟正黑體" w:hint="eastAsia"/>
          <w:color w:val="000000" w:themeColor="text1"/>
          <w:sz w:val="22"/>
        </w:rPr>
        <w:t>課程目標如下：</w:t>
      </w:r>
    </w:p>
    <w:p w14:paraId="24E66915" w14:textId="77777777" w:rsidR="00EA5EA6" w:rsidRPr="007A14AE" w:rsidRDefault="000E4A0D" w:rsidP="007A7680">
      <w:pPr>
        <w:pBdr>
          <w:top w:val="nil"/>
          <w:left w:val="nil"/>
          <w:bottom w:val="nil"/>
          <w:right w:val="nil"/>
          <w:between w:val="nil"/>
        </w:pBdr>
        <w:spacing w:line="280" w:lineRule="exact"/>
        <w:ind w:leftChars="-472" w:left="-566" w:rightChars="-614" w:right="-1474" w:hanging="567"/>
        <w:rPr>
          <w:rFonts w:ascii="微軟正黑體" w:eastAsia="微軟正黑體" w:hAnsi="微軟正黑體" w:cs="微軟正黑體"/>
          <w:color w:val="000000" w:themeColor="text1"/>
          <w:sz w:val="22"/>
        </w:rPr>
      </w:pPr>
      <w:r w:rsidRPr="007A14AE">
        <w:rPr>
          <w:rFonts w:ascii="微軟正黑體" w:eastAsia="微軟正黑體" w:hAnsi="微軟正黑體" w:cs="微軟正黑體" w:hint="eastAsia"/>
          <w:color w:val="000000" w:themeColor="text1"/>
          <w:sz w:val="22"/>
        </w:rPr>
        <w:t>(1</w:t>
      </w:r>
      <w:r w:rsidRPr="007A14AE">
        <w:rPr>
          <w:rFonts w:ascii="微軟正黑體" w:eastAsia="微軟正黑體" w:hAnsi="微軟正黑體" w:cs="微軟正黑體"/>
          <w:color w:val="000000" w:themeColor="text1"/>
          <w:sz w:val="22"/>
        </w:rPr>
        <w:t>)將學習如何使用現有的儀器設備、控制器、軟體和程式語言進行自動化開發。</w:t>
      </w:r>
    </w:p>
    <w:p w14:paraId="365A1EB3" w14:textId="77777777" w:rsidR="00EA5EA6" w:rsidRPr="007A14AE" w:rsidRDefault="000E4A0D" w:rsidP="007A7680">
      <w:pPr>
        <w:pBdr>
          <w:top w:val="nil"/>
          <w:left w:val="nil"/>
          <w:bottom w:val="nil"/>
          <w:right w:val="nil"/>
          <w:between w:val="nil"/>
        </w:pBdr>
        <w:spacing w:line="280" w:lineRule="exact"/>
        <w:ind w:leftChars="-472" w:left="-566" w:rightChars="-614" w:right="-1474" w:hanging="567"/>
        <w:rPr>
          <w:rFonts w:ascii="微軟正黑體" w:eastAsia="微軟正黑體" w:hAnsi="微軟正黑體" w:cs="微軟正黑體"/>
          <w:color w:val="000000" w:themeColor="text1"/>
          <w:sz w:val="22"/>
        </w:rPr>
      </w:pPr>
      <w:r w:rsidRPr="007A14AE">
        <w:rPr>
          <w:rFonts w:ascii="微軟正黑體" w:eastAsia="微軟正黑體" w:hAnsi="微軟正黑體" w:cs="微軟正黑體"/>
          <w:color w:val="000000" w:themeColor="text1"/>
          <w:sz w:val="22"/>
        </w:rPr>
        <w:t>(2)理解儀器自動化程式開發的基礎原則和技能，</w:t>
      </w:r>
      <w:r w:rsidRPr="007A14AE">
        <w:rPr>
          <w:rFonts w:ascii="微軟正黑體" w:eastAsia="微軟正黑體" w:hAnsi="微軟正黑體" w:cs="微軟正黑體" w:hint="eastAsia"/>
          <w:color w:val="000000" w:themeColor="text1"/>
          <w:sz w:val="22"/>
        </w:rPr>
        <w:t>進而</w:t>
      </w:r>
      <w:r w:rsidRPr="007A14AE">
        <w:rPr>
          <w:rFonts w:ascii="微軟正黑體" w:eastAsia="微軟正黑體" w:hAnsi="微軟正黑體" w:cs="微軟正黑體"/>
          <w:color w:val="000000" w:themeColor="text1"/>
          <w:sz w:val="22"/>
        </w:rPr>
        <w:t>熟練運用常見的程式語言和儀器控制技術進行自動化開發。</w:t>
      </w:r>
    </w:p>
    <w:p w14:paraId="3A588B39" w14:textId="77777777" w:rsidR="007A14AE" w:rsidRDefault="000E4A0D" w:rsidP="007A14AE">
      <w:pPr>
        <w:spacing w:line="320" w:lineRule="exact"/>
        <w:ind w:leftChars="-473" w:rightChars="-555" w:right="-1332" w:hangingChars="516" w:hanging="1135"/>
        <w:textDirection w:val="btLr"/>
        <w:textAlignment w:val="top"/>
        <w:outlineLvl w:val="0"/>
        <w:rPr>
          <w:rFonts w:ascii="微軟正黑體" w:eastAsia="微軟正黑體" w:hAnsi="微軟正黑體" w:cs="微軟正黑體"/>
          <w:b/>
          <w:color w:val="0000FF"/>
          <w:sz w:val="22"/>
        </w:rPr>
      </w:pPr>
      <w:r w:rsidRPr="007A14AE">
        <w:rPr>
          <w:rFonts w:ascii="微軟正黑體" w:eastAsia="微軟正黑體" w:hAnsi="微軟正黑體" w:cs="微軟正黑體" w:hint="eastAsia"/>
          <w:color w:val="000000" w:themeColor="text1"/>
          <w:sz w:val="22"/>
        </w:rPr>
        <w:t>(</w:t>
      </w:r>
      <w:r w:rsidRPr="007A14AE">
        <w:rPr>
          <w:rFonts w:ascii="微軟正黑體" w:eastAsia="微軟正黑體" w:hAnsi="微軟正黑體" w:cs="微軟正黑體"/>
          <w:color w:val="000000" w:themeColor="text1"/>
          <w:sz w:val="22"/>
        </w:rPr>
        <w:t>3)熟練</w:t>
      </w:r>
      <w:r w:rsidRPr="007A14AE">
        <w:rPr>
          <w:rFonts w:ascii="微軟正黑體" w:eastAsia="微軟正黑體" w:hAnsi="微軟正黑體" w:cs="微軟正黑體" w:hint="eastAsia"/>
          <w:color w:val="000000" w:themeColor="text1"/>
          <w:sz w:val="22"/>
        </w:rPr>
        <w:t>並</w:t>
      </w:r>
      <w:r w:rsidRPr="007A14AE">
        <w:rPr>
          <w:rFonts w:ascii="微軟正黑體" w:eastAsia="微軟正黑體" w:hAnsi="微軟正黑體" w:cs="微軟正黑體"/>
          <w:color w:val="000000" w:themeColor="text1"/>
          <w:sz w:val="22"/>
        </w:rPr>
        <w:t>掌握</w:t>
      </w:r>
      <w:r w:rsidRPr="007A14AE">
        <w:rPr>
          <w:rFonts w:ascii="微軟正黑體" w:eastAsia="微軟正黑體" w:hAnsi="微軟正黑體" w:cs="微軟正黑體" w:hint="eastAsia"/>
          <w:color w:val="000000" w:themeColor="text1"/>
          <w:sz w:val="22"/>
        </w:rPr>
        <w:t>常用</w:t>
      </w:r>
      <w:r w:rsidRPr="007A14AE">
        <w:rPr>
          <w:rFonts w:ascii="微軟正黑體" w:eastAsia="微軟正黑體" w:hAnsi="微軟正黑體" w:cs="微軟正黑體"/>
          <w:color w:val="000000" w:themeColor="text1"/>
          <w:sz w:val="22"/>
        </w:rPr>
        <w:t>儀器設備和控制器的連接和操作，</w:t>
      </w:r>
      <w:r w:rsidRPr="007A14AE">
        <w:rPr>
          <w:rFonts w:ascii="微軟正黑體" w:eastAsia="微軟正黑體" w:hAnsi="微軟正黑體" w:cs="微軟正黑體" w:hint="eastAsia"/>
          <w:color w:val="000000" w:themeColor="text1"/>
          <w:sz w:val="22"/>
        </w:rPr>
        <w:t>以</w:t>
      </w:r>
      <w:r w:rsidRPr="007A14AE">
        <w:rPr>
          <w:rFonts w:ascii="微軟正黑體" w:eastAsia="微軟正黑體" w:hAnsi="微軟正黑體" w:cs="微軟正黑體"/>
          <w:color w:val="000000" w:themeColor="text1"/>
          <w:sz w:val="22"/>
        </w:rPr>
        <w:t>編寫和檢測自動化控制程序。</w:t>
      </w:r>
      <w:r w:rsidR="007A14AE" w:rsidRPr="00CE7C0A">
        <w:rPr>
          <w:rFonts w:ascii="微軟正黑體" w:eastAsia="微軟正黑體" w:hAnsi="微軟正黑體" w:cs="微軟正黑體" w:hint="eastAsia"/>
          <w:b/>
          <w:color w:val="0000FF"/>
          <w:sz w:val="22"/>
        </w:rPr>
        <w:t>將以衛星DVB</w:t>
      </w:r>
      <w:r w:rsidR="007A14AE" w:rsidRPr="00CE7C0A">
        <w:rPr>
          <w:rFonts w:ascii="微軟正黑體" w:eastAsia="微軟正黑體" w:hAnsi="微軟正黑體" w:cs="微軟正黑體"/>
          <w:b/>
          <w:color w:val="0000FF"/>
          <w:sz w:val="22"/>
        </w:rPr>
        <w:t>-S2</w:t>
      </w:r>
      <w:r w:rsidR="007A14AE" w:rsidRPr="00CE7C0A">
        <w:rPr>
          <w:rFonts w:ascii="微軟正黑體" w:eastAsia="微軟正黑體" w:hAnsi="微軟正黑體" w:cs="微軟正黑體" w:hint="eastAsia"/>
          <w:b/>
          <w:color w:val="0000FF"/>
          <w:sz w:val="22"/>
        </w:rPr>
        <w:t>和第五</w:t>
      </w:r>
    </w:p>
    <w:p w14:paraId="71E1ED82" w14:textId="77777777" w:rsidR="007A14AE" w:rsidRPr="00A35883" w:rsidRDefault="007A14AE" w:rsidP="007A14AE">
      <w:pPr>
        <w:spacing w:line="320" w:lineRule="exact"/>
        <w:ind w:leftChars="-473" w:rightChars="-555" w:right="-1332" w:hangingChars="516" w:hanging="1135"/>
        <w:textDirection w:val="btLr"/>
        <w:textAlignment w:val="top"/>
        <w:outlineLvl w:val="0"/>
        <w:rPr>
          <w:rFonts w:ascii="微軟正黑體" w:eastAsia="微軟正黑體" w:hAnsi="微軟正黑體" w:cs="微軟正黑體"/>
          <w:b/>
          <w:color w:val="0000FF"/>
          <w:sz w:val="22"/>
        </w:rPr>
      </w:pPr>
      <w:r>
        <w:rPr>
          <w:rFonts w:ascii="微軟正黑體" w:eastAsia="微軟正黑體" w:hAnsi="微軟正黑體" w:cs="微軟正黑體" w:hint="eastAsia"/>
          <w:b/>
          <w:color w:val="0000FF"/>
          <w:sz w:val="22"/>
        </w:rPr>
        <w:t xml:space="preserve">  </w:t>
      </w:r>
      <w:bookmarkStart w:id="1" w:name="_GoBack"/>
      <w:r w:rsidRPr="00A35883">
        <w:rPr>
          <w:rFonts w:ascii="微軟正黑體" w:eastAsia="微軟正黑體" w:hAnsi="微軟正黑體" w:cs="微軟正黑體" w:hint="eastAsia"/>
          <w:b/>
          <w:color w:val="0000FF"/>
          <w:sz w:val="22"/>
        </w:rPr>
        <w:t>代行動通訊5G NR為例進行開發實例演</w:t>
      </w:r>
      <w:r w:rsidR="00CF67E4" w:rsidRPr="00A35883">
        <w:rPr>
          <w:rFonts w:ascii="微軟正黑體" w:eastAsia="微軟正黑體" w:hAnsi="微軟正黑體" w:cs="微軟正黑體" w:hint="eastAsia"/>
          <w:b/>
          <w:color w:val="0000FF"/>
          <w:sz w:val="22"/>
        </w:rPr>
        <w:t>練。</w:t>
      </w:r>
    </w:p>
    <w:bookmarkEnd w:id="1"/>
    <w:p w14:paraId="03619256" w14:textId="77777777" w:rsidR="00EA5EA6" w:rsidRPr="007A14AE" w:rsidRDefault="000E4A0D" w:rsidP="007A7680">
      <w:pPr>
        <w:pBdr>
          <w:top w:val="nil"/>
          <w:left w:val="nil"/>
          <w:bottom w:val="nil"/>
          <w:right w:val="nil"/>
          <w:between w:val="nil"/>
        </w:pBdr>
        <w:spacing w:line="280" w:lineRule="exact"/>
        <w:ind w:leftChars="-472" w:left="-566" w:rightChars="-614" w:right="-1474" w:hanging="567"/>
        <w:rPr>
          <w:rFonts w:ascii="微軟正黑體" w:eastAsia="微軟正黑體" w:hAnsi="微軟正黑體" w:cs="微軟正黑體"/>
          <w:color w:val="000000" w:themeColor="text1"/>
          <w:sz w:val="22"/>
        </w:rPr>
      </w:pPr>
      <w:r w:rsidRPr="007A14AE">
        <w:rPr>
          <w:rFonts w:ascii="微軟正黑體" w:eastAsia="微軟正黑體" w:hAnsi="微軟正黑體" w:cs="微軟正黑體" w:hint="eastAsia"/>
          <w:color w:val="000000" w:themeColor="text1"/>
          <w:sz w:val="22"/>
        </w:rPr>
        <w:t>(4)</w:t>
      </w:r>
      <w:r w:rsidRPr="007A14AE">
        <w:rPr>
          <w:rFonts w:ascii="微軟正黑體" w:eastAsia="微軟正黑體" w:hAnsi="微軟正黑體" w:cs="微軟正黑體"/>
          <w:color w:val="000000" w:themeColor="text1"/>
          <w:sz w:val="22"/>
        </w:rPr>
        <w:t>收集和分析儀器所產生的數據，</w:t>
      </w:r>
      <w:r w:rsidRPr="007A14AE">
        <w:rPr>
          <w:rFonts w:ascii="微軟正黑體" w:eastAsia="微軟正黑體" w:hAnsi="微軟正黑體" w:cs="微軟正黑體" w:hint="eastAsia"/>
          <w:color w:val="000000" w:themeColor="text1"/>
          <w:sz w:val="22"/>
        </w:rPr>
        <w:t>達成</w:t>
      </w:r>
      <w:r w:rsidRPr="007A14AE">
        <w:rPr>
          <w:rFonts w:ascii="微軟正黑體" w:eastAsia="微軟正黑體" w:hAnsi="微軟正黑體" w:cs="微軟正黑體"/>
          <w:color w:val="000000" w:themeColor="text1"/>
          <w:sz w:val="22"/>
        </w:rPr>
        <w:t>編寫報告和圖形化呈現結果。</w:t>
      </w:r>
    </w:p>
    <w:p w14:paraId="51379554" w14:textId="77777777" w:rsidR="00895FBF" w:rsidRPr="007A14AE" w:rsidRDefault="000E4A0D" w:rsidP="007A7680">
      <w:pPr>
        <w:pBdr>
          <w:top w:val="nil"/>
          <w:left w:val="nil"/>
          <w:bottom w:val="nil"/>
          <w:right w:val="nil"/>
          <w:between w:val="nil"/>
        </w:pBdr>
        <w:spacing w:line="280" w:lineRule="exact"/>
        <w:ind w:leftChars="-472" w:left="-566" w:rightChars="-555" w:right="-1332" w:hanging="567"/>
        <w:rPr>
          <w:rFonts w:ascii="微軟正黑體" w:eastAsia="微軟正黑體" w:hAnsi="微軟正黑體" w:cs="微軟正黑體"/>
          <w:color w:val="000000" w:themeColor="text1"/>
          <w:sz w:val="22"/>
        </w:rPr>
      </w:pPr>
      <w:r w:rsidRPr="007A14AE">
        <w:rPr>
          <w:rFonts w:ascii="微軟正黑體" w:eastAsia="微軟正黑體" w:hAnsi="微軟正黑體" w:cs="微軟正黑體" w:hint="eastAsia"/>
          <w:color w:val="000000" w:themeColor="text1"/>
          <w:sz w:val="22"/>
        </w:rPr>
        <w:t>(</w:t>
      </w:r>
      <w:r w:rsidRPr="007A14AE">
        <w:rPr>
          <w:rFonts w:ascii="微軟正黑體" w:eastAsia="微軟正黑體" w:hAnsi="微軟正黑體" w:cs="微軟正黑體"/>
          <w:color w:val="000000" w:themeColor="text1"/>
          <w:sz w:val="22"/>
        </w:rPr>
        <w:t>5)</w:t>
      </w:r>
      <w:r w:rsidRPr="007A14AE">
        <w:rPr>
          <w:rFonts w:ascii="微軟正黑體" w:eastAsia="微軟正黑體" w:hAnsi="微軟正黑體" w:cs="微軟正黑體" w:hint="eastAsia"/>
          <w:color w:val="000000" w:themeColor="text1"/>
          <w:sz w:val="22"/>
        </w:rPr>
        <w:t>完成</w:t>
      </w:r>
      <w:r w:rsidRPr="007A14AE">
        <w:rPr>
          <w:rFonts w:ascii="微軟正黑體" w:eastAsia="微軟正黑體" w:hAnsi="微軟正黑體" w:cs="微軟正黑體"/>
          <w:color w:val="000000" w:themeColor="text1"/>
          <w:sz w:val="22"/>
        </w:rPr>
        <w:t>自動化系統的測試和驗證，並熟悉相關的驗證程序</w:t>
      </w:r>
      <w:r w:rsidRPr="007A14AE">
        <w:rPr>
          <w:rFonts w:ascii="微軟正黑體" w:eastAsia="微軟正黑體" w:hAnsi="微軟正黑體" w:cs="微軟正黑體" w:hint="eastAsia"/>
          <w:color w:val="000000" w:themeColor="text1"/>
          <w:sz w:val="22"/>
        </w:rPr>
        <w:t>與</w:t>
      </w:r>
      <w:r w:rsidRPr="007A14AE">
        <w:rPr>
          <w:rFonts w:ascii="微軟正黑體" w:eastAsia="微軟正黑體" w:hAnsi="微軟正黑體" w:cs="微軟正黑體"/>
          <w:color w:val="000000" w:themeColor="text1"/>
          <w:sz w:val="22"/>
        </w:rPr>
        <w:t>工具。</w:t>
      </w:r>
    </w:p>
    <w:p w14:paraId="5C68982C" w14:textId="77777777" w:rsidR="00EA5EA6" w:rsidRPr="00895FBF" w:rsidRDefault="00EA5EA6" w:rsidP="006849C9">
      <w:pPr>
        <w:pBdr>
          <w:top w:val="nil"/>
          <w:left w:val="nil"/>
          <w:bottom w:val="nil"/>
          <w:right w:val="nil"/>
          <w:between w:val="nil"/>
        </w:pBdr>
        <w:spacing w:line="320" w:lineRule="exact"/>
        <w:ind w:leftChars="-531" w:left="-707" w:rightChars="-496" w:right="-1190" w:hanging="567"/>
        <w:rPr>
          <w:rFonts w:ascii="微軟正黑體" w:eastAsia="微軟正黑體" w:hAnsi="微軟正黑體" w:cs="微軟正黑體"/>
          <w:color w:val="000000" w:themeColor="text1"/>
          <w:szCs w:val="24"/>
        </w:rPr>
      </w:pPr>
      <w:r w:rsidRPr="00EA5EA6">
        <w:rPr>
          <w:rFonts w:ascii="微軟正黑體" w:eastAsia="微軟正黑體" w:hAnsi="微軟正黑體" w:cs="微軟正黑體"/>
          <w:b/>
          <w:color w:val="FF3399"/>
          <w:szCs w:val="24"/>
          <w:highlight w:val="white"/>
        </w:rPr>
        <w:t>◆</w:t>
      </w:r>
      <w:r w:rsidRPr="00EA5EA6">
        <w:rPr>
          <w:rFonts w:ascii="微軟正黑體" w:eastAsia="微軟正黑體" w:hAnsi="微軟正黑體" w:cs="微軟正黑體"/>
          <w:b/>
          <w:color w:val="FF3399"/>
          <w:szCs w:val="24"/>
        </w:rPr>
        <w:t>建議修課條件：電腦程式設計相關經驗與使用儀器的基礎知識</w:t>
      </w:r>
      <w:r w:rsidRPr="00EA5EA6">
        <w:rPr>
          <w:rFonts w:ascii="微軟正黑體" w:eastAsia="微軟正黑體" w:hAnsi="微軟正黑體" w:cs="微軟正黑體"/>
          <w:color w:val="FF3399"/>
          <w:szCs w:val="24"/>
        </w:rPr>
        <w:t>。</w:t>
      </w:r>
    </w:p>
    <w:p w14:paraId="33A2B5F6" w14:textId="77777777" w:rsidR="00EA5EA6" w:rsidRPr="00EA5EA6" w:rsidRDefault="00EA5EA6" w:rsidP="006849C9">
      <w:pPr>
        <w:widowControl/>
        <w:pBdr>
          <w:top w:val="nil"/>
          <w:left w:val="nil"/>
          <w:bottom w:val="nil"/>
          <w:right w:val="nil"/>
          <w:between w:val="nil"/>
        </w:pBdr>
        <w:shd w:val="clear" w:color="auto" w:fill="FFFFFF"/>
        <w:spacing w:line="320" w:lineRule="exact"/>
        <w:ind w:leftChars="-531" w:left="-565" w:right="-1475" w:hanging="709"/>
        <w:jc w:val="both"/>
        <w:rPr>
          <w:color w:val="FF3399"/>
          <w:szCs w:val="24"/>
        </w:rPr>
      </w:pPr>
      <w:r w:rsidRPr="00EA5EA6">
        <w:rPr>
          <w:rFonts w:ascii="微軟正黑體" w:eastAsia="微軟正黑體" w:hAnsi="微軟正黑體" w:cs="微軟正黑體"/>
          <w:b/>
          <w:color w:val="FF3399"/>
          <w:szCs w:val="24"/>
          <w:highlight w:val="white"/>
        </w:rPr>
        <w:t>◆</w:t>
      </w:r>
      <w:r w:rsidRPr="00EA5EA6">
        <w:rPr>
          <w:rFonts w:ascii="微軟正黑體" w:eastAsia="微軟正黑體" w:hAnsi="微軟正黑體" w:cs="微軟正黑體"/>
          <w:b/>
          <w:color w:val="FF3399"/>
          <w:szCs w:val="24"/>
        </w:rPr>
        <w:t>實作環境與方法：課程採用一人一台PC，遠端連線</w:t>
      </w:r>
      <w:r w:rsidRPr="00EA5EA6">
        <w:rPr>
          <w:rFonts w:ascii="微軟正黑體" w:eastAsia="微軟正黑體" w:hAnsi="微軟正黑體" w:cs="微軟正黑體" w:hint="eastAsia"/>
          <w:b/>
          <w:color w:val="FF3399"/>
          <w:szCs w:val="24"/>
        </w:rPr>
        <w:t>至</w:t>
      </w:r>
      <w:r w:rsidRPr="00EA5EA6">
        <w:rPr>
          <w:rFonts w:ascii="微軟正黑體" w:eastAsia="微軟正黑體" w:hAnsi="微軟正黑體" w:cs="微軟正黑體"/>
          <w:b/>
          <w:color w:val="FF3399"/>
          <w:szCs w:val="24"/>
        </w:rPr>
        <w:t>同一教室</w:t>
      </w:r>
      <w:r w:rsidRPr="00EA5EA6">
        <w:rPr>
          <w:rFonts w:ascii="微軟正黑體" w:eastAsia="微軟正黑體" w:hAnsi="微軟正黑體" w:cs="微軟正黑體" w:hint="eastAsia"/>
          <w:b/>
          <w:color w:val="FF3399"/>
          <w:szCs w:val="24"/>
        </w:rPr>
        <w:t>之</w:t>
      </w:r>
      <w:r w:rsidRPr="00EA5EA6">
        <w:rPr>
          <w:rFonts w:ascii="微軟正黑體" w:eastAsia="微軟正黑體" w:hAnsi="微軟正黑體" w:cs="微軟正黑體"/>
          <w:b/>
          <w:color w:val="FF3399"/>
          <w:szCs w:val="24"/>
        </w:rPr>
        <w:t>量測儀器</w:t>
      </w:r>
      <w:r w:rsidRPr="00EA5EA6">
        <w:rPr>
          <w:rFonts w:ascii="微軟正黑體" w:eastAsia="微軟正黑體" w:hAnsi="微軟正黑體" w:cs="微軟正黑體" w:hint="eastAsia"/>
          <w:b/>
          <w:color w:val="FF3399"/>
          <w:szCs w:val="24"/>
        </w:rPr>
        <w:t>進行自動化</w:t>
      </w:r>
      <w:r w:rsidRPr="00EA5EA6">
        <w:rPr>
          <w:rFonts w:ascii="微軟正黑體" w:eastAsia="微軟正黑體" w:hAnsi="微軟正黑體" w:cs="微軟正黑體"/>
          <w:b/>
          <w:color w:val="FF3399"/>
          <w:szCs w:val="24"/>
        </w:rPr>
        <w:t>量測</w:t>
      </w:r>
      <w:r w:rsidRPr="00EA5EA6">
        <w:rPr>
          <w:rFonts w:ascii="微軟正黑體" w:eastAsia="微軟正黑體" w:hAnsi="微軟正黑體" w:cs="微軟正黑體" w:hint="eastAsia"/>
          <w:b/>
          <w:color w:val="FF3399"/>
          <w:szCs w:val="24"/>
        </w:rPr>
        <w:t>與測試</w:t>
      </w:r>
      <w:r w:rsidRPr="00EA5EA6">
        <w:rPr>
          <w:rFonts w:ascii="微軟正黑體" w:eastAsia="微軟正黑體" w:hAnsi="微軟正黑體" w:cs="微軟正黑體"/>
          <w:b/>
          <w:color w:val="FF3399"/>
          <w:szCs w:val="24"/>
        </w:rPr>
        <w:t>。</w:t>
      </w:r>
    </w:p>
    <w:p w14:paraId="042B8061" w14:textId="77777777" w:rsidR="00EA5EA6" w:rsidRPr="003152F2" w:rsidRDefault="00EA5EA6" w:rsidP="006849C9">
      <w:pPr>
        <w:pBdr>
          <w:top w:val="nil"/>
          <w:left w:val="nil"/>
          <w:bottom w:val="nil"/>
          <w:right w:val="nil"/>
          <w:between w:val="nil"/>
        </w:pBdr>
        <w:spacing w:line="320" w:lineRule="exact"/>
        <w:ind w:hanging="1276"/>
        <w:rPr>
          <w:rFonts w:ascii="PMingLiu" w:hAnsi="PMingLiu" w:cs="PMingLiu" w:hint="eastAsia"/>
          <w:b/>
          <w:color w:val="0000FF"/>
          <w:szCs w:val="24"/>
        </w:rPr>
      </w:pPr>
      <w:r>
        <w:rPr>
          <w:rFonts w:ascii="微軟正黑體" w:eastAsia="微軟正黑體" w:hAnsi="微軟正黑體" w:cs="微軟正黑體"/>
          <w:b/>
          <w:color w:val="000000"/>
          <w:szCs w:val="24"/>
          <w:highlight w:val="white"/>
        </w:rPr>
        <w:t>◆</w:t>
      </w:r>
      <w:r>
        <w:rPr>
          <w:rFonts w:ascii="微軟正黑體" w:eastAsia="微軟正黑體" w:hAnsi="微軟正黑體" w:cs="微軟正黑體"/>
          <w:b/>
          <w:color w:val="0000FF"/>
          <w:szCs w:val="24"/>
        </w:rPr>
        <w:t>講師</w:t>
      </w:r>
    </w:p>
    <w:p w14:paraId="13E8ACD5" w14:textId="77777777" w:rsidR="00EA5EA6" w:rsidRPr="00D76C06" w:rsidRDefault="00EA5EA6" w:rsidP="00895FBF">
      <w:pPr>
        <w:pBdr>
          <w:top w:val="nil"/>
          <w:left w:val="nil"/>
          <w:bottom w:val="nil"/>
          <w:right w:val="nil"/>
          <w:between w:val="nil"/>
        </w:pBdr>
        <w:spacing w:line="320" w:lineRule="exact"/>
        <w:ind w:hanging="1276"/>
        <w:rPr>
          <w:rFonts w:ascii="微軟正黑體" w:eastAsia="微軟正黑體" w:hAnsi="微軟正黑體" w:cs="PMingLiu"/>
          <w:b/>
          <w:color w:val="0000FF"/>
          <w:szCs w:val="24"/>
        </w:rPr>
      </w:pPr>
      <w:r w:rsidRPr="00EA5EA6">
        <w:rPr>
          <w:rFonts w:ascii="新細明體" w:eastAsia="新細明體" w:hAnsi="新細明體" w:cs="微軟正黑體" w:hint="eastAsia"/>
          <w:b/>
          <w:color w:val="0000FF"/>
          <w:szCs w:val="24"/>
        </w:rPr>
        <w:t>。</w:t>
      </w:r>
      <w:r w:rsidRPr="00D76C06">
        <w:rPr>
          <w:rFonts w:ascii="微軟正黑體" w:eastAsia="微軟正黑體" w:hAnsi="微軟正黑體" w:cs="微軟正黑體" w:hint="eastAsia"/>
          <w:b/>
          <w:color w:val="0000FF"/>
          <w:szCs w:val="24"/>
        </w:rPr>
        <w:t>台灣羅德史瓦茲有限公司專案經理 賴正恆</w:t>
      </w:r>
      <w:r w:rsidRPr="00D76C06">
        <w:rPr>
          <w:rFonts w:ascii="微軟正黑體" w:eastAsia="微軟正黑體" w:hAnsi="微軟正黑體" w:cs="新細明體" w:hint="eastAsia"/>
          <w:b/>
          <w:color w:val="0000FF"/>
          <w:szCs w:val="24"/>
        </w:rPr>
        <w:t>老師</w:t>
      </w:r>
    </w:p>
    <w:p w14:paraId="603B2591" w14:textId="77777777" w:rsidR="00EA5EA6" w:rsidRPr="00895FBF" w:rsidRDefault="00EA5EA6" w:rsidP="002E7C6A">
      <w:pPr>
        <w:tabs>
          <w:tab w:val="left" w:pos="-284"/>
          <w:tab w:val="left" w:pos="5280"/>
        </w:tabs>
        <w:spacing w:line="240" w:lineRule="exact"/>
        <w:ind w:leftChars="-413" w:left="-989" w:right="-1191" w:hangingChars="1" w:hanging="2"/>
        <w:jc w:val="both"/>
        <w:rPr>
          <w:rFonts w:ascii="微軟正黑體" w:eastAsia="微軟正黑體" w:hAnsi="微軟正黑體" w:cs="微軟正黑體"/>
          <w:b/>
          <w:color w:val="000000" w:themeColor="text1"/>
          <w:sz w:val="18"/>
          <w:szCs w:val="18"/>
        </w:rPr>
      </w:pPr>
      <w:r w:rsidRPr="00895FBF">
        <w:rPr>
          <w:rFonts w:ascii="微軟正黑體" w:eastAsia="微軟正黑體" w:hAnsi="微軟正黑體" w:cs="微軟正黑體"/>
          <w:b/>
          <w:color w:val="000000" w:themeColor="text1"/>
          <w:sz w:val="18"/>
          <w:szCs w:val="18"/>
        </w:rPr>
        <w:t>專長與經歷：2001年加入R</w:t>
      </w:r>
      <w:r w:rsidRPr="00895FBF">
        <w:rPr>
          <w:rFonts w:ascii="微軟正黑體" w:eastAsia="微軟正黑體" w:hAnsi="微軟正黑體" w:cs="微軟正黑體" w:hint="eastAsia"/>
          <w:b/>
          <w:color w:val="000000" w:themeColor="text1"/>
          <w:sz w:val="18"/>
          <w:szCs w:val="18"/>
        </w:rPr>
        <w:t>OHDE</w:t>
      </w:r>
      <w:r w:rsidRPr="00895FBF">
        <w:rPr>
          <w:rFonts w:ascii="微軟正黑體" w:eastAsia="微軟正黑體" w:hAnsi="微軟正黑體" w:cs="微軟正黑體"/>
          <w:b/>
          <w:color w:val="000000" w:themeColor="text1"/>
          <w:sz w:val="18"/>
          <w:szCs w:val="18"/>
        </w:rPr>
        <w:t>&amp;S</w:t>
      </w:r>
      <w:r w:rsidRPr="00895FBF">
        <w:rPr>
          <w:rFonts w:ascii="微軟正黑體" w:eastAsia="微軟正黑體" w:hAnsi="微軟正黑體" w:cs="微軟正黑體" w:hint="eastAsia"/>
          <w:b/>
          <w:color w:val="000000" w:themeColor="text1"/>
          <w:sz w:val="18"/>
          <w:szCs w:val="18"/>
        </w:rPr>
        <w:t>CH</w:t>
      </w:r>
      <w:r w:rsidRPr="00895FBF">
        <w:rPr>
          <w:rFonts w:ascii="微軟正黑體" w:eastAsia="微軟正黑體" w:hAnsi="微軟正黑體" w:cs="微軟正黑體"/>
          <w:b/>
          <w:color w:val="000000" w:themeColor="text1"/>
          <w:sz w:val="18"/>
          <w:szCs w:val="18"/>
        </w:rPr>
        <w:t>WARZ ，與晶片廠商</w:t>
      </w:r>
      <w:proofErr w:type="gramStart"/>
      <w:r w:rsidRPr="00895FBF">
        <w:rPr>
          <w:rFonts w:ascii="微軟正黑體" w:eastAsia="微軟正黑體" w:hAnsi="微軟正黑體" w:cs="微軟正黑體"/>
          <w:b/>
          <w:color w:val="000000" w:themeColor="text1"/>
          <w:sz w:val="18"/>
          <w:szCs w:val="18"/>
        </w:rPr>
        <w:t>（</w:t>
      </w:r>
      <w:proofErr w:type="gramEnd"/>
      <w:r w:rsidRPr="00895FBF">
        <w:rPr>
          <w:rFonts w:ascii="微軟正黑體" w:eastAsia="微軟正黑體" w:hAnsi="微軟正黑體" w:cs="微軟正黑體" w:hint="eastAsia"/>
          <w:b/>
          <w:color w:val="000000" w:themeColor="text1"/>
          <w:sz w:val="18"/>
          <w:szCs w:val="18"/>
        </w:rPr>
        <w:t>諸如</w:t>
      </w:r>
      <w:r w:rsidRPr="00895FBF">
        <w:rPr>
          <w:rFonts w:ascii="新細明體" w:eastAsia="新細明體" w:hAnsi="新細明體" w:cs="微軟正黑體" w:hint="eastAsia"/>
          <w:b/>
          <w:color w:val="000000" w:themeColor="text1"/>
          <w:sz w:val="18"/>
          <w:szCs w:val="18"/>
        </w:rPr>
        <w:t>：</w:t>
      </w:r>
      <w:r w:rsidRPr="00895FBF">
        <w:rPr>
          <w:rFonts w:ascii="微軟正黑體" w:eastAsia="微軟正黑體" w:hAnsi="微軟正黑體" w:cs="微軟正黑體"/>
          <w:b/>
          <w:color w:val="000000" w:themeColor="text1"/>
          <w:sz w:val="18"/>
          <w:szCs w:val="18"/>
        </w:rPr>
        <w:t>MediaTek，Qualcomm</w:t>
      </w:r>
      <w:r w:rsidRPr="00895FBF">
        <w:rPr>
          <w:rFonts w:ascii="微軟正黑體" w:eastAsia="微軟正黑體" w:hAnsi="微軟正黑體" w:cs="微軟正黑體" w:hint="eastAsia"/>
          <w:b/>
          <w:color w:val="000000" w:themeColor="text1"/>
          <w:sz w:val="18"/>
          <w:szCs w:val="18"/>
        </w:rPr>
        <w:t>等等</w:t>
      </w:r>
      <w:proofErr w:type="gramStart"/>
      <w:r w:rsidRPr="00895FBF">
        <w:rPr>
          <w:rFonts w:ascii="微軟正黑體" w:eastAsia="微軟正黑體" w:hAnsi="微軟正黑體" w:cs="微軟正黑體"/>
          <w:b/>
          <w:color w:val="000000" w:themeColor="text1"/>
          <w:sz w:val="18"/>
          <w:szCs w:val="18"/>
        </w:rPr>
        <w:t>）</w:t>
      </w:r>
      <w:proofErr w:type="gramEnd"/>
      <w:r w:rsidRPr="00895FBF">
        <w:rPr>
          <w:rFonts w:ascii="微軟正黑體" w:eastAsia="微軟正黑體" w:hAnsi="微軟正黑體" w:cs="微軟正黑體"/>
          <w:b/>
          <w:color w:val="000000" w:themeColor="text1"/>
          <w:sz w:val="18"/>
          <w:szCs w:val="18"/>
        </w:rPr>
        <w:t>開發手機晶片模組的校正</w:t>
      </w:r>
      <w:r w:rsidRPr="00895FBF">
        <w:rPr>
          <w:rFonts w:ascii="微軟正黑體" w:eastAsia="微軟正黑體" w:hAnsi="微軟正黑體" w:cs="微軟正黑體" w:hint="eastAsia"/>
          <w:b/>
          <w:color w:val="000000" w:themeColor="text1"/>
          <w:sz w:val="18"/>
          <w:szCs w:val="18"/>
        </w:rPr>
        <w:t>與</w:t>
      </w:r>
      <w:r w:rsidRPr="00895FBF">
        <w:rPr>
          <w:rFonts w:ascii="微軟正黑體" w:eastAsia="微軟正黑體" w:hAnsi="微軟正黑體" w:cs="微軟正黑體"/>
          <w:b/>
          <w:color w:val="000000" w:themeColor="text1"/>
          <w:sz w:val="18"/>
          <w:szCs w:val="18"/>
        </w:rPr>
        <w:t>量測試程式。2003年加入行動通訊協定測試與分析領域，協助客戶</w:t>
      </w:r>
      <w:r w:rsidRPr="00895FBF">
        <w:rPr>
          <w:rFonts w:ascii="微軟正黑體" w:eastAsia="微軟正黑體" w:hAnsi="微軟正黑體" w:cs="微軟正黑體" w:hint="eastAsia"/>
          <w:b/>
          <w:color w:val="000000" w:themeColor="text1"/>
          <w:sz w:val="18"/>
          <w:szCs w:val="18"/>
        </w:rPr>
        <w:t>取得</w:t>
      </w:r>
      <w:r w:rsidRPr="00895FBF">
        <w:rPr>
          <w:rFonts w:ascii="微軟正黑體" w:eastAsia="微軟正黑體" w:hAnsi="微軟正黑體" w:cs="微軟正黑體"/>
          <w:b/>
          <w:color w:val="000000" w:themeColor="text1"/>
          <w:sz w:val="18"/>
          <w:szCs w:val="18"/>
        </w:rPr>
        <w:t>3GPP完整</w:t>
      </w:r>
      <w:r w:rsidRPr="00895FBF">
        <w:rPr>
          <w:rFonts w:ascii="微軟正黑體" w:eastAsia="微軟正黑體" w:hAnsi="微軟正黑體" w:cs="微軟正黑體" w:hint="eastAsia"/>
          <w:b/>
          <w:color w:val="000000" w:themeColor="text1"/>
          <w:sz w:val="18"/>
          <w:szCs w:val="18"/>
        </w:rPr>
        <w:t>之</w:t>
      </w:r>
      <w:r w:rsidRPr="00895FBF">
        <w:rPr>
          <w:rFonts w:ascii="微軟正黑體" w:eastAsia="微軟正黑體" w:hAnsi="微軟正黑體" w:cs="微軟正黑體"/>
          <w:b/>
          <w:color w:val="000000" w:themeColor="text1"/>
          <w:sz w:val="18"/>
          <w:szCs w:val="18"/>
        </w:rPr>
        <w:t>RF和Protocol認</w:t>
      </w:r>
      <w:r w:rsidRPr="00895FBF">
        <w:rPr>
          <w:rFonts w:ascii="微軟正黑體" w:eastAsia="微軟正黑體" w:hAnsi="微軟正黑體" w:cs="微軟正黑體" w:hint="eastAsia"/>
          <w:b/>
          <w:color w:val="000000" w:themeColor="text1"/>
          <w:sz w:val="18"/>
          <w:szCs w:val="18"/>
        </w:rPr>
        <w:t>證</w:t>
      </w:r>
      <w:r w:rsidRPr="00895FBF">
        <w:rPr>
          <w:rFonts w:ascii="微軟正黑體" w:eastAsia="微軟正黑體" w:hAnsi="微軟正黑體" w:cs="微軟正黑體"/>
          <w:b/>
          <w:color w:val="000000" w:themeColor="text1"/>
          <w:sz w:val="18"/>
          <w:szCs w:val="18"/>
        </w:rPr>
        <w:t>資格。</w:t>
      </w:r>
      <w:r w:rsidRPr="00895FBF">
        <w:rPr>
          <w:rFonts w:ascii="微軟正黑體" w:eastAsia="微軟正黑體" w:hAnsi="微軟正黑體" w:cs="微軟正黑體" w:hint="eastAsia"/>
          <w:b/>
          <w:color w:val="000000" w:themeColor="text1"/>
          <w:sz w:val="18"/>
          <w:szCs w:val="18"/>
        </w:rPr>
        <w:t>並持續提供</w:t>
      </w:r>
      <w:r w:rsidRPr="00895FBF">
        <w:rPr>
          <w:rFonts w:ascii="微軟正黑體" w:eastAsia="微軟正黑體" w:hAnsi="微軟正黑體" w:cs="微軟正黑體"/>
          <w:b/>
          <w:color w:val="000000" w:themeColor="text1"/>
          <w:sz w:val="18"/>
          <w:szCs w:val="18"/>
        </w:rPr>
        <w:t>國內、外</w:t>
      </w:r>
      <w:r w:rsidRPr="00895FBF">
        <w:rPr>
          <w:rFonts w:ascii="微軟正黑體" w:eastAsia="微軟正黑體" w:hAnsi="微軟正黑體" w:cs="微軟正黑體" w:hint="eastAsia"/>
          <w:b/>
          <w:color w:val="000000" w:themeColor="text1"/>
          <w:sz w:val="18"/>
          <w:szCs w:val="18"/>
        </w:rPr>
        <w:t>廠商</w:t>
      </w:r>
      <w:r w:rsidRPr="00895FBF">
        <w:rPr>
          <w:rFonts w:ascii="微軟正黑體" w:eastAsia="微軟正黑體" w:hAnsi="微軟正黑體" w:cs="微軟正黑體"/>
          <w:b/>
          <w:color w:val="000000" w:themeColor="text1"/>
          <w:sz w:val="18"/>
          <w:szCs w:val="18"/>
        </w:rPr>
        <w:t>的合作開發案經驗，目前亦負責</w:t>
      </w:r>
      <w:r w:rsidRPr="00895FBF">
        <w:rPr>
          <w:rFonts w:ascii="微軟正黑體" w:eastAsia="微軟正黑體" w:hAnsi="微軟正黑體" w:cs="微軟正黑體" w:hint="eastAsia"/>
          <w:b/>
          <w:color w:val="000000" w:themeColor="text1"/>
          <w:sz w:val="18"/>
          <w:szCs w:val="18"/>
        </w:rPr>
        <w:t>國內教育機構</w:t>
      </w:r>
      <w:r w:rsidRPr="00895FBF">
        <w:rPr>
          <w:rFonts w:ascii="微軟正黑體" w:eastAsia="微軟正黑體" w:hAnsi="微軟正黑體" w:cs="微軟正黑體"/>
          <w:b/>
          <w:color w:val="000000" w:themeColor="text1"/>
          <w:sz w:val="18"/>
          <w:szCs w:val="18"/>
        </w:rPr>
        <w:t>技術服務</w:t>
      </w:r>
      <w:r w:rsidRPr="00895FBF">
        <w:rPr>
          <w:rFonts w:ascii="微軟正黑體" w:eastAsia="微軟正黑體" w:hAnsi="微軟正黑體" w:cs="微軟正黑體" w:hint="eastAsia"/>
          <w:b/>
          <w:color w:val="000000" w:themeColor="text1"/>
          <w:sz w:val="18"/>
          <w:szCs w:val="18"/>
        </w:rPr>
        <w:t>與</w:t>
      </w:r>
      <w:r w:rsidRPr="00895FBF">
        <w:rPr>
          <w:rFonts w:ascii="微軟正黑體" w:eastAsia="微軟正黑體" w:hAnsi="微軟正黑體" w:cs="微軟正黑體"/>
          <w:b/>
          <w:color w:val="000000" w:themeColor="text1"/>
          <w:sz w:val="18"/>
          <w:szCs w:val="18"/>
        </w:rPr>
        <w:t>產學交流。</w:t>
      </w:r>
    </w:p>
    <w:p w14:paraId="581D22BC" w14:textId="77777777" w:rsidR="00EA5EA6" w:rsidRDefault="00EA5EA6" w:rsidP="00895FBF">
      <w:pPr>
        <w:tabs>
          <w:tab w:val="left" w:pos="-284"/>
          <w:tab w:val="left" w:pos="5280"/>
        </w:tabs>
        <w:spacing w:line="360" w:lineRule="exact"/>
        <w:ind w:right="-567" w:hanging="1276"/>
        <w:jc w:val="both"/>
        <w:rPr>
          <w:color w:val="000000"/>
          <w:szCs w:val="24"/>
        </w:rPr>
      </w:pPr>
      <w:r>
        <w:rPr>
          <w:rFonts w:ascii="新細明體" w:eastAsia="新細明體" w:hAnsi="新細明體" w:cs="微軟正黑體" w:hint="eastAsia"/>
          <w:b/>
          <w:color w:val="0000FF"/>
          <w:sz w:val="18"/>
          <w:szCs w:val="18"/>
        </w:rPr>
        <w:t>。</w:t>
      </w:r>
      <w:r>
        <w:rPr>
          <w:rFonts w:ascii="微軟正黑體" w:eastAsia="微軟正黑體" w:hAnsi="微軟正黑體" w:cs="微軟正黑體"/>
          <w:b/>
          <w:color w:val="0000FF"/>
          <w:szCs w:val="24"/>
        </w:rPr>
        <w:t>美國矽谷錄克軟體設計公司（LoopTek）首席技術執行長 柯博文老師</w:t>
      </w:r>
    </w:p>
    <w:p w14:paraId="70CA782F" w14:textId="77777777" w:rsidR="00EA5EA6" w:rsidRDefault="00EA5EA6" w:rsidP="002E7C6A">
      <w:pPr>
        <w:widowControl/>
        <w:pBdr>
          <w:top w:val="nil"/>
          <w:left w:val="nil"/>
          <w:bottom w:val="nil"/>
          <w:right w:val="nil"/>
          <w:between w:val="nil"/>
        </w:pBdr>
        <w:tabs>
          <w:tab w:val="left" w:pos="-284"/>
          <w:tab w:val="left" w:pos="5280"/>
        </w:tabs>
        <w:spacing w:line="240" w:lineRule="exact"/>
        <w:ind w:leftChars="-413" w:left="-989" w:right="-1332" w:hangingChars="1" w:hanging="2"/>
        <w:jc w:val="both"/>
        <w:rPr>
          <w:color w:val="000000"/>
          <w:szCs w:val="24"/>
        </w:rPr>
      </w:pPr>
      <w:r>
        <w:rPr>
          <w:rFonts w:ascii="微軟正黑體" w:eastAsia="微軟正黑體" w:hAnsi="微軟正黑體" w:cs="微軟正黑體"/>
          <w:b/>
          <w:color w:val="000000"/>
          <w:sz w:val="18"/>
          <w:szCs w:val="18"/>
        </w:rPr>
        <w:t>專長與經歷</w:t>
      </w:r>
      <w:r>
        <w:rPr>
          <w:rFonts w:ascii="微軟正黑體" w:eastAsia="微軟正黑體" w:hAnsi="微軟正黑體" w:cs="微軟正黑體"/>
          <w:b/>
          <w:color w:val="002060"/>
          <w:sz w:val="18"/>
          <w:szCs w:val="18"/>
        </w:rPr>
        <w:t>：逾十六年程式開發經驗，</w:t>
      </w:r>
      <w:r>
        <w:rPr>
          <w:rFonts w:ascii="微軟正黑體" w:eastAsia="微軟正黑體" w:hAnsi="微軟正黑體" w:cs="微軟正黑體"/>
          <w:color w:val="000000"/>
          <w:sz w:val="18"/>
          <w:szCs w:val="18"/>
        </w:rPr>
        <w:t>曾多次獲設計比賽大獎；為大型上市公司</w:t>
      </w:r>
      <w:proofErr w:type="gramStart"/>
      <w:r>
        <w:rPr>
          <w:rFonts w:ascii="微軟正黑體" w:eastAsia="微軟正黑體" w:hAnsi="微軟正黑體" w:cs="微軟正黑體"/>
          <w:color w:val="000000"/>
          <w:sz w:val="18"/>
          <w:szCs w:val="18"/>
        </w:rPr>
        <w:t>（</w:t>
      </w:r>
      <w:proofErr w:type="gramEnd"/>
      <w:r>
        <w:rPr>
          <w:rFonts w:ascii="微軟正黑體" w:eastAsia="微軟正黑體" w:hAnsi="微軟正黑體" w:cs="微軟正黑體"/>
          <w:color w:val="000000"/>
          <w:sz w:val="18"/>
          <w:szCs w:val="18"/>
        </w:rPr>
        <w:t>如美國SanDisk、國泰世華銀行、昱泉國際、中國移動開發手機App和多項硬體穿戴式設備產品；在Android和iOS平台上開發銷售近百款軟體。曾任大陸工信部電子視像行業協會數位平台推進中心和台灣工研院資通所顧問。授課地點遍及美國矽谷、台灣、大陸等地。</w:t>
      </w:r>
    </w:p>
    <w:p w14:paraId="2271A6E0" w14:textId="77777777" w:rsidR="00EA5EA6" w:rsidRDefault="00EA5EA6" w:rsidP="002E7C6A">
      <w:pPr>
        <w:widowControl/>
        <w:pBdr>
          <w:top w:val="nil"/>
          <w:left w:val="nil"/>
          <w:bottom w:val="nil"/>
          <w:right w:val="nil"/>
          <w:between w:val="nil"/>
        </w:pBdr>
        <w:tabs>
          <w:tab w:val="left" w:pos="-284"/>
          <w:tab w:val="left" w:pos="5280"/>
        </w:tabs>
        <w:spacing w:line="240" w:lineRule="exact"/>
        <w:ind w:leftChars="-413" w:left="-989" w:right="-1332" w:hangingChars="1" w:hanging="2"/>
        <w:jc w:val="both"/>
        <w:rPr>
          <w:rFonts w:ascii="微軟正黑體" w:eastAsia="微軟正黑體" w:hAnsi="微軟正黑體" w:cs="微軟正黑體"/>
          <w:color w:val="000000"/>
          <w:sz w:val="18"/>
          <w:szCs w:val="18"/>
        </w:rPr>
      </w:pPr>
      <w:r>
        <w:rPr>
          <w:rFonts w:ascii="微軟正黑體" w:eastAsia="微軟正黑體" w:hAnsi="微軟正黑體" w:cs="微軟正黑體"/>
          <w:b/>
          <w:color w:val="000000"/>
          <w:sz w:val="18"/>
          <w:szCs w:val="18"/>
          <w:highlight w:val="white"/>
        </w:rPr>
        <w:t>著作</w:t>
      </w:r>
      <w:r>
        <w:rPr>
          <w:rFonts w:ascii="微軟正黑體" w:eastAsia="微軟正黑體" w:hAnsi="微軟正黑體" w:cs="微軟正黑體"/>
          <w:b/>
          <w:color w:val="000000"/>
          <w:sz w:val="18"/>
          <w:szCs w:val="18"/>
        </w:rPr>
        <w:t>：</w:t>
      </w:r>
      <w:r>
        <w:rPr>
          <w:rFonts w:ascii="微軟正黑體" w:eastAsia="微軟正黑體" w:hAnsi="微軟正黑體" w:cs="微軟正黑體"/>
          <w:color w:val="000000"/>
          <w:sz w:val="20"/>
          <w:szCs w:val="20"/>
          <w:highlight w:val="white"/>
        </w:rPr>
        <w:t>「</w:t>
      </w:r>
      <w:sdt>
        <w:sdtPr>
          <w:tag w:val="goog_rdk_0"/>
          <w:id w:val="-1095932267"/>
        </w:sdtPr>
        <w:sdtEndPr/>
        <w:sdtContent>
          <w:r>
            <w:rPr>
              <w:rFonts w:ascii="Arial Unicode MS" w:eastAsia="Arial Unicode MS" w:hAnsi="Arial Unicode MS" w:cs="Arial Unicode MS"/>
              <w:color w:val="000000"/>
              <w:sz w:val="20"/>
              <w:szCs w:val="20"/>
            </w:rPr>
            <w:t>TensorFlow 2.x</w:t>
          </w:r>
          <w:r>
            <w:rPr>
              <w:rFonts w:ascii="微軟正黑體" w:eastAsia="微軟正黑體" w:hAnsi="微軟正黑體" w:cs="微軟正黑體" w:hint="eastAsia"/>
              <w:color w:val="000000"/>
              <w:sz w:val="20"/>
              <w:szCs w:val="20"/>
            </w:rPr>
            <w:t>人工智慧、機器學習超</w:t>
          </w:r>
          <w:proofErr w:type="gramStart"/>
          <w:r>
            <w:rPr>
              <w:rFonts w:ascii="微軟正黑體" w:eastAsia="微軟正黑體" w:hAnsi="微軟正黑體" w:cs="微軟正黑體" w:hint="eastAsia"/>
              <w:color w:val="000000"/>
              <w:sz w:val="20"/>
              <w:szCs w:val="20"/>
            </w:rPr>
            <w:t>炫</w:t>
          </w:r>
          <w:proofErr w:type="gramEnd"/>
          <w:r>
            <w:rPr>
              <w:rFonts w:ascii="微軟正黑體" w:eastAsia="微軟正黑體" w:hAnsi="微軟正黑體" w:cs="微軟正黑體" w:hint="eastAsia"/>
              <w:color w:val="000000"/>
              <w:sz w:val="20"/>
              <w:szCs w:val="20"/>
            </w:rPr>
            <w:t>範例</w:t>
          </w:r>
          <w:r>
            <w:rPr>
              <w:rFonts w:ascii="Arial Unicode MS" w:eastAsia="Arial Unicode MS" w:hAnsi="Arial Unicode MS" w:cs="Arial Unicode MS"/>
              <w:color w:val="000000"/>
              <w:sz w:val="20"/>
              <w:szCs w:val="20"/>
            </w:rPr>
            <w:t>200+</w:t>
          </w:r>
        </w:sdtContent>
      </w:sdt>
      <w:r>
        <w:rPr>
          <w:rFonts w:ascii="微軟正黑體" w:eastAsia="微軟正黑體" w:hAnsi="微軟正黑體" w:cs="微軟正黑體"/>
          <w:color w:val="000000"/>
          <w:sz w:val="20"/>
          <w:szCs w:val="20"/>
        </w:rPr>
        <w:t>」、</w:t>
      </w:r>
      <w:r>
        <w:rPr>
          <w:rFonts w:ascii="微軟正黑體" w:eastAsia="微軟正黑體" w:hAnsi="微軟正黑體" w:cs="微軟正黑體"/>
          <w:color w:val="000000"/>
          <w:sz w:val="20"/>
          <w:szCs w:val="20"/>
          <w:highlight w:val="white"/>
        </w:rPr>
        <w:t>「</w:t>
      </w:r>
      <w:proofErr w:type="spellStart"/>
      <w:r>
        <w:rPr>
          <w:rFonts w:ascii="微軟正黑體" w:eastAsia="微軟正黑體" w:hAnsi="微軟正黑體" w:cs="微軟正黑體"/>
          <w:color w:val="000000"/>
          <w:sz w:val="20"/>
          <w:szCs w:val="20"/>
        </w:rPr>
        <w:t>Python+TensorFlow</w:t>
      </w:r>
      <w:proofErr w:type="spellEnd"/>
      <w:r>
        <w:rPr>
          <w:rFonts w:ascii="微軟正黑體" w:eastAsia="微軟正黑體" w:hAnsi="微軟正黑體" w:cs="微軟正黑體"/>
          <w:color w:val="000000"/>
          <w:sz w:val="20"/>
          <w:szCs w:val="20"/>
        </w:rPr>
        <w:t xml:space="preserve"> 2.x人工智慧、機器學習、大數據</w:t>
      </w:r>
      <w:r>
        <w:rPr>
          <w:rFonts w:ascii="微軟正黑體" w:eastAsia="微軟正黑體" w:hAnsi="微軟正黑體" w:cs="微軟正黑體"/>
          <w:color w:val="000000"/>
          <w:sz w:val="20"/>
          <w:szCs w:val="20"/>
          <w:highlight w:val="white"/>
        </w:rPr>
        <w:t xml:space="preserve"> </w:t>
      </w:r>
      <w:r>
        <w:rPr>
          <w:rFonts w:ascii="微軟正黑體" w:eastAsia="微軟正黑體" w:hAnsi="微軟正黑體" w:cs="微軟正黑體"/>
          <w:color w:val="000000"/>
          <w:sz w:val="18"/>
          <w:szCs w:val="18"/>
          <w:highlight w:val="white"/>
        </w:rPr>
        <w:t>超</w:t>
      </w:r>
      <w:proofErr w:type="gramStart"/>
      <w:r>
        <w:rPr>
          <w:rFonts w:ascii="微軟正黑體" w:eastAsia="微軟正黑體" w:hAnsi="微軟正黑體" w:cs="微軟正黑體"/>
          <w:color w:val="000000"/>
          <w:sz w:val="18"/>
          <w:szCs w:val="18"/>
          <w:highlight w:val="white"/>
        </w:rPr>
        <w:t>炫</w:t>
      </w:r>
      <w:proofErr w:type="gramEnd"/>
      <w:r>
        <w:rPr>
          <w:rFonts w:ascii="微軟正黑體" w:eastAsia="微軟正黑體" w:hAnsi="微軟正黑體" w:cs="微軟正黑體"/>
          <w:color w:val="000000"/>
          <w:sz w:val="18"/>
          <w:szCs w:val="18"/>
          <w:highlight w:val="white"/>
        </w:rPr>
        <w:t>專案與完全實戰」、</w:t>
      </w:r>
      <w:r>
        <w:rPr>
          <w:rFonts w:ascii="微軟正黑體" w:eastAsia="微軟正黑體" w:hAnsi="微軟正黑體" w:cs="微軟正黑體"/>
          <w:color w:val="000000"/>
          <w:sz w:val="18"/>
          <w:szCs w:val="18"/>
        </w:rPr>
        <w:t>「Raspberry Pi最佳入門與實戰應用」、「Raspberry Pi</w:t>
      </w:r>
      <w:r>
        <w:rPr>
          <w:rFonts w:ascii="微軟正黑體" w:eastAsia="微軟正黑體" w:hAnsi="微軟正黑體" w:cs="微軟正黑體"/>
          <w:b/>
          <w:color w:val="000000"/>
          <w:sz w:val="18"/>
          <w:szCs w:val="18"/>
          <w:highlight w:val="white"/>
        </w:rPr>
        <w:t xml:space="preserve"> </w:t>
      </w:r>
      <w:r>
        <w:rPr>
          <w:rFonts w:ascii="微軟正黑體" w:eastAsia="微軟正黑體" w:hAnsi="微軟正黑體" w:cs="微軟正黑體"/>
          <w:color w:val="000000"/>
          <w:sz w:val="18"/>
          <w:szCs w:val="18"/>
        </w:rPr>
        <w:t>超炫超炫專案與完全實戰」、「Android變形金剛：程式設計實戰應用」、「Arduino互動設計專題與實戰」等三十餘本電腦書籍。</w:t>
      </w:r>
    </w:p>
    <w:tbl>
      <w:tblPr>
        <w:tblW w:w="11057" w:type="dxa"/>
        <w:tblInd w:w="-1139" w:type="dxa"/>
        <w:tblLayout w:type="fixed"/>
        <w:tblLook w:val="0000" w:firstRow="0" w:lastRow="0" w:firstColumn="0" w:lastColumn="0" w:noHBand="0" w:noVBand="0"/>
      </w:tblPr>
      <w:tblGrid>
        <w:gridCol w:w="708"/>
        <w:gridCol w:w="4821"/>
        <w:gridCol w:w="5528"/>
      </w:tblGrid>
      <w:tr w:rsidR="00895FBF" w14:paraId="3E0F57C3" w14:textId="77777777" w:rsidTr="0032638E">
        <w:trPr>
          <w:cantSplit/>
          <w:trHeight w:val="314"/>
        </w:trPr>
        <w:tc>
          <w:tcPr>
            <w:tcW w:w="708" w:type="dxa"/>
            <w:tcBorders>
              <w:top w:val="single" w:sz="4" w:space="0" w:color="000000"/>
              <w:left w:val="single" w:sz="4" w:space="0" w:color="000000"/>
              <w:bottom w:val="single" w:sz="4" w:space="0" w:color="000000"/>
            </w:tcBorders>
            <w:vAlign w:val="center"/>
          </w:tcPr>
          <w:p w14:paraId="7D1BA654" w14:textId="77777777" w:rsidR="00895FBF" w:rsidRPr="003D079E" w:rsidRDefault="00895FBF" w:rsidP="00895FBF">
            <w:pPr>
              <w:pBdr>
                <w:top w:val="nil"/>
                <w:left w:val="nil"/>
                <w:bottom w:val="nil"/>
                <w:right w:val="nil"/>
                <w:between w:val="nil"/>
              </w:pBdr>
              <w:spacing w:line="280" w:lineRule="exact"/>
              <w:jc w:val="center"/>
              <w:rPr>
                <w:color w:val="000000"/>
                <w:sz w:val="20"/>
                <w:szCs w:val="20"/>
              </w:rPr>
            </w:pPr>
            <w:r w:rsidRPr="003D079E">
              <w:rPr>
                <w:rFonts w:ascii="微軟正黑體" w:eastAsia="微軟正黑體" w:hAnsi="微軟正黑體" w:cs="微軟正黑體"/>
                <w:color w:val="000000"/>
                <w:sz w:val="20"/>
                <w:szCs w:val="20"/>
              </w:rPr>
              <w:t>日期</w:t>
            </w:r>
          </w:p>
        </w:tc>
        <w:tc>
          <w:tcPr>
            <w:tcW w:w="10349" w:type="dxa"/>
            <w:gridSpan w:val="2"/>
            <w:tcBorders>
              <w:top w:val="single" w:sz="4" w:space="0" w:color="000000"/>
              <w:left w:val="single" w:sz="4" w:space="0" w:color="000000"/>
              <w:bottom w:val="single" w:sz="4" w:space="0" w:color="000000"/>
              <w:right w:val="single" w:sz="4" w:space="0" w:color="000000"/>
            </w:tcBorders>
            <w:vAlign w:val="center"/>
          </w:tcPr>
          <w:p w14:paraId="28C8E53F" w14:textId="77777777" w:rsidR="00895FBF" w:rsidRDefault="00895FBF" w:rsidP="00895FBF">
            <w:pPr>
              <w:pBdr>
                <w:top w:val="nil"/>
                <w:left w:val="nil"/>
                <w:bottom w:val="nil"/>
                <w:right w:val="nil"/>
                <w:between w:val="nil"/>
              </w:pBdr>
              <w:spacing w:line="280" w:lineRule="exact"/>
              <w:jc w:val="both"/>
              <w:rPr>
                <w:color w:val="000000"/>
                <w:szCs w:val="24"/>
              </w:rPr>
            </w:pPr>
            <w:r>
              <w:rPr>
                <w:rFonts w:ascii="微軟正黑體" w:eastAsia="微軟正黑體" w:hAnsi="微軟正黑體" w:cs="微軟正黑體"/>
                <w:color w:val="000000"/>
                <w:sz w:val="22"/>
              </w:rPr>
              <w:t>112年0</w:t>
            </w:r>
            <w:r>
              <w:rPr>
                <w:rFonts w:ascii="微軟正黑體" w:eastAsia="微軟正黑體" w:hAnsi="微軟正黑體" w:cs="微軟正黑體"/>
                <w:sz w:val="22"/>
              </w:rPr>
              <w:t>5</w:t>
            </w:r>
            <w:r>
              <w:rPr>
                <w:rFonts w:ascii="微軟正黑體" w:eastAsia="微軟正黑體" w:hAnsi="微軟正黑體" w:cs="微軟正黑體"/>
                <w:color w:val="000000"/>
                <w:sz w:val="22"/>
              </w:rPr>
              <w:t>月18〜19日（四〜五）09：30〜17：30 (兩天，總計14小時)</w:t>
            </w:r>
          </w:p>
        </w:tc>
      </w:tr>
      <w:tr w:rsidR="00895FBF" w14:paraId="285B94FB" w14:textId="77777777" w:rsidTr="0032638E">
        <w:trPr>
          <w:trHeight w:val="266"/>
        </w:trPr>
        <w:tc>
          <w:tcPr>
            <w:tcW w:w="708" w:type="dxa"/>
            <w:tcBorders>
              <w:top w:val="single" w:sz="4" w:space="0" w:color="000000"/>
              <w:left w:val="single" w:sz="4" w:space="0" w:color="000000"/>
              <w:bottom w:val="single" w:sz="4" w:space="0" w:color="000000"/>
            </w:tcBorders>
            <w:vAlign w:val="center"/>
          </w:tcPr>
          <w:p w14:paraId="6DA69E51" w14:textId="77777777" w:rsidR="00895FBF" w:rsidRPr="003D079E" w:rsidRDefault="00895FBF" w:rsidP="00895FBF">
            <w:pPr>
              <w:pBdr>
                <w:top w:val="nil"/>
                <w:left w:val="nil"/>
                <w:bottom w:val="nil"/>
                <w:right w:val="nil"/>
                <w:between w:val="nil"/>
              </w:pBdr>
              <w:spacing w:line="280" w:lineRule="exact"/>
              <w:jc w:val="center"/>
              <w:rPr>
                <w:color w:val="000000"/>
                <w:sz w:val="20"/>
                <w:szCs w:val="20"/>
              </w:rPr>
            </w:pPr>
            <w:r w:rsidRPr="003D079E">
              <w:rPr>
                <w:rFonts w:ascii="微軟正黑體" w:eastAsia="微軟正黑體" w:hAnsi="微軟正黑體" w:cs="微軟正黑體"/>
                <w:color w:val="000000"/>
                <w:sz w:val="20"/>
                <w:szCs w:val="20"/>
              </w:rPr>
              <w:t>地點</w:t>
            </w:r>
          </w:p>
        </w:tc>
        <w:tc>
          <w:tcPr>
            <w:tcW w:w="10349" w:type="dxa"/>
            <w:gridSpan w:val="2"/>
            <w:tcBorders>
              <w:top w:val="single" w:sz="4" w:space="0" w:color="000000"/>
              <w:left w:val="single" w:sz="4" w:space="0" w:color="000000"/>
              <w:bottom w:val="single" w:sz="4" w:space="0" w:color="000000"/>
              <w:right w:val="single" w:sz="4" w:space="0" w:color="000000"/>
            </w:tcBorders>
            <w:vAlign w:val="center"/>
          </w:tcPr>
          <w:p w14:paraId="2C147865" w14:textId="77777777" w:rsidR="00895FBF" w:rsidRDefault="00895FBF" w:rsidP="00895FBF">
            <w:pPr>
              <w:pBdr>
                <w:top w:val="nil"/>
                <w:left w:val="nil"/>
                <w:bottom w:val="nil"/>
                <w:right w:val="nil"/>
                <w:between w:val="nil"/>
              </w:pBdr>
              <w:spacing w:line="280" w:lineRule="exact"/>
              <w:jc w:val="both"/>
              <w:rPr>
                <w:color w:val="000000"/>
                <w:szCs w:val="24"/>
              </w:rPr>
            </w:pPr>
            <w:r>
              <w:rPr>
                <w:rFonts w:ascii="微軟正黑體" w:eastAsia="微軟正黑體" w:hAnsi="微軟正黑體" w:cs="微軟正黑體"/>
                <w:color w:val="000000"/>
                <w:sz w:val="22"/>
              </w:rPr>
              <w:t>新竹市光復路二段295號3樓恆逸資訊電腦教室</w:t>
            </w:r>
            <w:r w:rsidRPr="00895FBF">
              <w:rPr>
                <w:rFonts w:ascii="微軟正黑體" w:eastAsia="微軟正黑體" w:hAnsi="微軟正黑體" w:cs="微軟正黑體"/>
                <w:color w:val="000000"/>
                <w:sz w:val="20"/>
                <w:szCs w:val="20"/>
              </w:rPr>
              <w:t>(位於工研院光復院區旁之帝國經貿大樓、永豐銀行樓上</w:t>
            </w:r>
            <w:proofErr w:type="gramStart"/>
            <w:r w:rsidRPr="00895FBF">
              <w:rPr>
                <w:rFonts w:ascii="微軟正黑體" w:eastAsia="微軟正黑體" w:hAnsi="微軟正黑體" w:cs="微軟正黑體"/>
                <w:color w:val="000000"/>
                <w:sz w:val="20"/>
                <w:szCs w:val="20"/>
              </w:rPr>
              <w:t>〕</w:t>
            </w:r>
            <w:proofErr w:type="gramEnd"/>
          </w:p>
        </w:tc>
      </w:tr>
      <w:tr w:rsidR="00F201ED" w14:paraId="3AA7621A" w14:textId="77777777" w:rsidTr="00272E55">
        <w:trPr>
          <w:trHeight w:val="179"/>
        </w:trPr>
        <w:tc>
          <w:tcPr>
            <w:tcW w:w="708" w:type="dxa"/>
            <w:vMerge w:val="restart"/>
            <w:tcBorders>
              <w:top w:val="single" w:sz="4" w:space="0" w:color="000000"/>
              <w:left w:val="single" w:sz="4" w:space="0" w:color="000000"/>
              <w:bottom w:val="single" w:sz="4" w:space="0" w:color="auto"/>
            </w:tcBorders>
            <w:vAlign w:val="center"/>
          </w:tcPr>
          <w:p w14:paraId="5C6F364D" w14:textId="77777777" w:rsidR="00F201ED" w:rsidRPr="003D079E" w:rsidRDefault="00F201ED" w:rsidP="000D1429">
            <w:pPr>
              <w:pBdr>
                <w:top w:val="nil"/>
                <w:left w:val="nil"/>
                <w:bottom w:val="nil"/>
                <w:right w:val="nil"/>
                <w:between w:val="nil"/>
              </w:pBdr>
              <w:ind w:hanging="2"/>
              <w:jc w:val="center"/>
              <w:rPr>
                <w:rFonts w:ascii="微軟正黑體" w:eastAsia="微軟正黑體" w:hAnsi="微軟正黑體" w:cs="微軟正黑體"/>
                <w:color w:val="000000"/>
                <w:sz w:val="20"/>
                <w:szCs w:val="20"/>
              </w:rPr>
            </w:pPr>
            <w:r w:rsidRPr="003D079E">
              <w:rPr>
                <w:rFonts w:ascii="微軟正黑體" w:eastAsia="微軟正黑體" w:hAnsi="微軟正黑體" w:cs="微軟正黑體"/>
                <w:color w:val="000000"/>
                <w:sz w:val="20"/>
                <w:szCs w:val="20"/>
              </w:rPr>
              <w:t>課</w:t>
            </w:r>
          </w:p>
          <w:p w14:paraId="31830F00" w14:textId="77777777" w:rsidR="00F201ED" w:rsidRPr="003D079E" w:rsidRDefault="00F201ED" w:rsidP="000D1429">
            <w:pPr>
              <w:pBdr>
                <w:top w:val="nil"/>
                <w:left w:val="nil"/>
                <w:bottom w:val="nil"/>
                <w:right w:val="nil"/>
                <w:between w:val="nil"/>
              </w:pBdr>
              <w:ind w:hanging="2"/>
              <w:jc w:val="center"/>
              <w:rPr>
                <w:rFonts w:ascii="微軟正黑體" w:eastAsia="微軟正黑體" w:hAnsi="微軟正黑體" w:cs="微軟正黑體"/>
                <w:color w:val="000000"/>
                <w:sz w:val="20"/>
                <w:szCs w:val="20"/>
              </w:rPr>
            </w:pPr>
            <w:r w:rsidRPr="003D079E">
              <w:rPr>
                <w:rFonts w:ascii="微軟正黑體" w:eastAsia="微軟正黑體" w:hAnsi="微軟正黑體" w:cs="微軟正黑體"/>
                <w:color w:val="000000"/>
                <w:sz w:val="20"/>
                <w:szCs w:val="20"/>
              </w:rPr>
              <w:t>程</w:t>
            </w:r>
          </w:p>
          <w:p w14:paraId="0BE3437A" w14:textId="77777777" w:rsidR="00F201ED" w:rsidRPr="003D079E" w:rsidRDefault="00F201ED" w:rsidP="000D1429">
            <w:pPr>
              <w:pBdr>
                <w:top w:val="nil"/>
                <w:left w:val="nil"/>
                <w:bottom w:val="nil"/>
                <w:right w:val="nil"/>
                <w:between w:val="nil"/>
              </w:pBdr>
              <w:ind w:hanging="2"/>
              <w:jc w:val="center"/>
              <w:rPr>
                <w:rFonts w:ascii="微軟正黑體" w:eastAsia="微軟正黑體" w:hAnsi="微軟正黑體" w:cs="微軟正黑體"/>
                <w:color w:val="000000"/>
                <w:sz w:val="20"/>
                <w:szCs w:val="20"/>
              </w:rPr>
            </w:pPr>
            <w:r w:rsidRPr="003D079E">
              <w:rPr>
                <w:rFonts w:ascii="微軟正黑體" w:eastAsia="微軟正黑體" w:hAnsi="微軟正黑體" w:cs="微軟正黑體"/>
                <w:color w:val="000000"/>
                <w:sz w:val="20"/>
                <w:szCs w:val="20"/>
              </w:rPr>
              <w:t>內</w:t>
            </w:r>
          </w:p>
          <w:p w14:paraId="28A055F2" w14:textId="77777777" w:rsidR="00F201ED" w:rsidRDefault="00F201ED" w:rsidP="000D1429">
            <w:pPr>
              <w:pBdr>
                <w:top w:val="nil"/>
                <w:left w:val="nil"/>
                <w:bottom w:val="nil"/>
                <w:right w:val="nil"/>
                <w:between w:val="nil"/>
              </w:pBdr>
              <w:ind w:hanging="2"/>
              <w:jc w:val="center"/>
              <w:rPr>
                <w:rFonts w:ascii="微軟正黑體" w:eastAsia="微軟正黑體" w:hAnsi="微軟正黑體" w:cs="微軟正黑體"/>
                <w:color w:val="000000"/>
                <w:szCs w:val="24"/>
              </w:rPr>
            </w:pPr>
            <w:r w:rsidRPr="003D079E">
              <w:rPr>
                <w:rFonts w:ascii="微軟正黑體" w:eastAsia="微軟正黑體" w:hAnsi="微軟正黑體" w:cs="微軟正黑體"/>
                <w:color w:val="000000"/>
                <w:sz w:val="20"/>
                <w:szCs w:val="20"/>
              </w:rPr>
              <w:t>容</w:t>
            </w:r>
          </w:p>
        </w:tc>
        <w:tc>
          <w:tcPr>
            <w:tcW w:w="4821" w:type="dxa"/>
            <w:tcBorders>
              <w:top w:val="single" w:sz="4" w:space="0" w:color="000000"/>
              <w:left w:val="single" w:sz="4" w:space="0" w:color="000000"/>
              <w:bottom w:val="single" w:sz="4" w:space="0" w:color="000000"/>
              <w:right w:val="single" w:sz="4" w:space="0" w:color="000000"/>
            </w:tcBorders>
            <w:vAlign w:val="center"/>
          </w:tcPr>
          <w:p w14:paraId="2A0DE85A" w14:textId="77777777" w:rsidR="00F201ED" w:rsidRPr="007217A5" w:rsidRDefault="00F201ED" w:rsidP="002A3801">
            <w:pPr>
              <w:spacing w:line="320" w:lineRule="exact"/>
              <w:ind w:left="2" w:hangingChars="1" w:hanging="2"/>
              <w:jc w:val="center"/>
              <w:textDirection w:val="btLr"/>
              <w:textAlignment w:val="top"/>
              <w:outlineLvl w:val="0"/>
              <w:rPr>
                <w:rFonts w:ascii="微軟正黑體" w:eastAsia="微軟正黑體" w:hAnsi="微軟正黑體"/>
                <w:b/>
                <w:color w:val="0000FF"/>
                <w:sz w:val="22"/>
              </w:rPr>
            </w:pPr>
            <w:r w:rsidRPr="007217A5">
              <w:rPr>
                <w:rFonts w:ascii="微軟正黑體" w:eastAsia="微軟正黑體" w:hAnsi="微軟正黑體" w:hint="eastAsia"/>
                <w:b/>
                <w:color w:val="0000FF"/>
                <w:sz w:val="22"/>
              </w:rPr>
              <w:t>5</w:t>
            </w:r>
            <w:r w:rsidR="002A3801" w:rsidRPr="007217A5">
              <w:rPr>
                <w:rFonts w:ascii="微軟正黑體" w:eastAsia="微軟正黑體" w:hAnsi="微軟正黑體" w:hint="eastAsia"/>
                <w:b/>
                <w:color w:val="0000FF"/>
                <w:sz w:val="22"/>
              </w:rPr>
              <w:t>/</w:t>
            </w:r>
            <w:r w:rsidRPr="007217A5">
              <w:rPr>
                <w:rFonts w:ascii="微軟正黑體" w:eastAsia="微軟正黑體" w:hAnsi="微軟正黑體" w:hint="eastAsia"/>
                <w:b/>
                <w:color w:val="0000FF"/>
                <w:sz w:val="22"/>
              </w:rPr>
              <w:t>18</w:t>
            </w:r>
            <w:r w:rsidR="00903999" w:rsidRPr="007217A5">
              <w:rPr>
                <w:rFonts w:ascii="微軟正黑體" w:eastAsia="微軟正黑體" w:hAnsi="微軟正黑體" w:hint="eastAsia"/>
                <w:b/>
                <w:color w:val="0000FF"/>
                <w:sz w:val="22"/>
              </w:rPr>
              <w:t>日</w:t>
            </w:r>
            <w:r w:rsidR="002A3801" w:rsidRPr="007217A5">
              <w:rPr>
                <w:rFonts w:ascii="微軟正黑體" w:eastAsia="微軟正黑體" w:hAnsi="微軟正黑體" w:hint="eastAsia"/>
                <w:b/>
                <w:color w:val="0000FF"/>
                <w:sz w:val="22"/>
              </w:rPr>
              <w:t xml:space="preserve"> </w:t>
            </w:r>
            <w:r w:rsidRPr="007217A5">
              <w:rPr>
                <w:rFonts w:ascii="微軟正黑體" w:eastAsia="微軟正黑體" w:hAnsi="微軟正黑體" w:hint="eastAsia"/>
                <w:b/>
                <w:color w:val="0000FF"/>
                <w:sz w:val="22"/>
              </w:rPr>
              <w:t>09：</w:t>
            </w:r>
            <w:r w:rsidRPr="007217A5">
              <w:rPr>
                <w:rFonts w:ascii="微軟正黑體" w:eastAsia="微軟正黑體" w:hAnsi="微軟正黑體"/>
                <w:b/>
                <w:color w:val="0000FF"/>
                <w:sz w:val="22"/>
              </w:rPr>
              <w:t>30</w:t>
            </w:r>
            <w:r w:rsidRPr="007217A5">
              <w:rPr>
                <w:rFonts w:ascii="微軟正黑體" w:eastAsia="微軟正黑體" w:hAnsi="微軟正黑體" w:hint="eastAsia"/>
                <w:b/>
                <w:color w:val="0000FF"/>
                <w:sz w:val="22"/>
              </w:rPr>
              <w:t>〜</w:t>
            </w:r>
            <w:r w:rsidRPr="007217A5">
              <w:rPr>
                <w:rFonts w:ascii="微軟正黑體" w:eastAsia="微軟正黑體" w:hAnsi="微軟正黑體"/>
                <w:b/>
                <w:color w:val="0000FF"/>
                <w:sz w:val="22"/>
              </w:rPr>
              <w:t>1</w:t>
            </w:r>
            <w:r w:rsidR="007217A5" w:rsidRPr="007217A5">
              <w:rPr>
                <w:rFonts w:ascii="微軟正黑體" w:eastAsia="微軟正黑體" w:hAnsi="微軟正黑體"/>
                <w:b/>
                <w:color w:val="0000FF"/>
                <w:sz w:val="22"/>
              </w:rPr>
              <w:t>7</w:t>
            </w:r>
            <w:r w:rsidRPr="007217A5">
              <w:rPr>
                <w:rFonts w:ascii="微軟正黑體" w:eastAsia="微軟正黑體" w:hAnsi="微軟正黑體" w:hint="eastAsia"/>
                <w:b/>
                <w:color w:val="0000FF"/>
                <w:sz w:val="22"/>
              </w:rPr>
              <w:t>：</w:t>
            </w:r>
            <w:r w:rsidRPr="007217A5">
              <w:rPr>
                <w:rFonts w:ascii="微軟正黑體" w:eastAsia="微軟正黑體" w:hAnsi="微軟正黑體"/>
                <w:b/>
                <w:color w:val="0000FF"/>
                <w:sz w:val="22"/>
              </w:rPr>
              <w:t xml:space="preserve">30 </w:t>
            </w:r>
            <w:r w:rsidRPr="007217A5">
              <w:rPr>
                <w:rFonts w:ascii="微軟正黑體" w:eastAsia="微軟正黑體" w:hAnsi="微軟正黑體" w:cs="微軟正黑體" w:hint="eastAsia"/>
                <w:b/>
                <w:color w:val="0000FF"/>
                <w:sz w:val="22"/>
              </w:rPr>
              <w:t>賴正恆</w:t>
            </w:r>
            <w:r w:rsidRPr="007217A5">
              <w:rPr>
                <w:rFonts w:ascii="微軟正黑體" w:eastAsia="微軟正黑體" w:hAnsi="微軟正黑體" w:cs="新細明體" w:hint="eastAsia"/>
                <w:b/>
                <w:color w:val="0000FF"/>
                <w:sz w:val="22"/>
              </w:rPr>
              <w:t>老師</w:t>
            </w:r>
          </w:p>
        </w:tc>
        <w:tc>
          <w:tcPr>
            <w:tcW w:w="5528" w:type="dxa"/>
            <w:tcBorders>
              <w:top w:val="single" w:sz="4" w:space="0" w:color="000000"/>
              <w:left w:val="single" w:sz="4" w:space="0" w:color="000000"/>
              <w:bottom w:val="single" w:sz="4" w:space="0" w:color="000000"/>
              <w:right w:val="single" w:sz="4" w:space="0" w:color="000000"/>
            </w:tcBorders>
            <w:vAlign w:val="center"/>
          </w:tcPr>
          <w:p w14:paraId="72978A73" w14:textId="77777777" w:rsidR="00F201ED" w:rsidRPr="007217A5" w:rsidRDefault="002A3801" w:rsidP="00903999">
            <w:pPr>
              <w:spacing w:line="320" w:lineRule="exact"/>
              <w:ind w:left="2"/>
              <w:jc w:val="center"/>
              <w:textDirection w:val="btLr"/>
              <w:textAlignment w:val="top"/>
              <w:outlineLvl w:val="0"/>
              <w:rPr>
                <w:b/>
                <w:color w:val="000000"/>
                <w:sz w:val="22"/>
              </w:rPr>
            </w:pPr>
            <w:r w:rsidRPr="007217A5">
              <w:rPr>
                <w:rFonts w:ascii="微軟正黑體" w:eastAsia="微軟正黑體" w:hAnsi="微軟正黑體"/>
                <w:b/>
                <w:color w:val="0000FF"/>
                <w:sz w:val="22"/>
              </w:rPr>
              <w:t>5/19</w:t>
            </w:r>
            <w:r w:rsidR="00903999" w:rsidRPr="007217A5">
              <w:rPr>
                <w:rFonts w:ascii="微軟正黑體" w:eastAsia="微軟正黑體" w:hAnsi="微軟正黑體" w:hint="eastAsia"/>
                <w:b/>
                <w:color w:val="0000FF"/>
                <w:sz w:val="22"/>
              </w:rPr>
              <w:t>日</w:t>
            </w:r>
            <w:r w:rsidRPr="007217A5">
              <w:rPr>
                <w:rFonts w:ascii="微軟正黑體" w:eastAsia="微軟正黑體" w:hAnsi="微軟正黑體"/>
                <w:b/>
                <w:color w:val="0000FF"/>
                <w:sz w:val="22"/>
              </w:rPr>
              <w:t xml:space="preserve"> </w:t>
            </w:r>
            <w:r w:rsidR="00F201ED" w:rsidRPr="007217A5">
              <w:rPr>
                <w:rFonts w:ascii="微軟正黑體" w:eastAsia="微軟正黑體" w:hAnsi="微軟正黑體" w:hint="eastAsia"/>
                <w:b/>
                <w:color w:val="0000FF"/>
                <w:sz w:val="22"/>
              </w:rPr>
              <w:t>09：30〜</w:t>
            </w:r>
            <w:r w:rsidR="00F201ED" w:rsidRPr="007217A5">
              <w:rPr>
                <w:rFonts w:ascii="微軟正黑體" w:eastAsia="微軟正黑體" w:hAnsi="微軟正黑體"/>
                <w:b/>
                <w:color w:val="0000FF"/>
                <w:sz w:val="22"/>
              </w:rPr>
              <w:t>1</w:t>
            </w:r>
            <w:r w:rsidR="00F201ED" w:rsidRPr="007217A5">
              <w:rPr>
                <w:rFonts w:ascii="微軟正黑體" w:eastAsia="微軟正黑體" w:hAnsi="微軟正黑體" w:hint="eastAsia"/>
                <w:b/>
                <w:color w:val="0000FF"/>
                <w:sz w:val="22"/>
              </w:rPr>
              <w:t>7：</w:t>
            </w:r>
            <w:r w:rsidR="00F201ED" w:rsidRPr="007217A5">
              <w:rPr>
                <w:rFonts w:ascii="微軟正黑體" w:eastAsia="微軟正黑體" w:hAnsi="微軟正黑體"/>
                <w:b/>
                <w:color w:val="0000FF"/>
                <w:sz w:val="22"/>
              </w:rPr>
              <w:t>30</w:t>
            </w:r>
            <w:r w:rsidR="00903999" w:rsidRPr="007217A5">
              <w:rPr>
                <w:rFonts w:ascii="微軟正黑體" w:eastAsia="微軟正黑體" w:hAnsi="微軟正黑體" w:cs="微軟正黑體"/>
                <w:b/>
                <w:color w:val="0000FF"/>
                <w:sz w:val="22"/>
              </w:rPr>
              <w:t>柯博文老師</w:t>
            </w:r>
          </w:p>
        </w:tc>
      </w:tr>
      <w:tr w:rsidR="00F201ED" w14:paraId="0A02EDC8" w14:textId="77777777" w:rsidTr="00272E55">
        <w:trPr>
          <w:trHeight w:val="3113"/>
        </w:trPr>
        <w:tc>
          <w:tcPr>
            <w:tcW w:w="708" w:type="dxa"/>
            <w:vMerge/>
            <w:tcBorders>
              <w:left w:val="single" w:sz="4" w:space="0" w:color="000000"/>
              <w:bottom w:val="single" w:sz="4" w:space="0" w:color="auto"/>
            </w:tcBorders>
            <w:vAlign w:val="center"/>
          </w:tcPr>
          <w:p w14:paraId="426B50E4" w14:textId="77777777" w:rsidR="00F201ED" w:rsidRDefault="00F201ED" w:rsidP="000D1429">
            <w:pPr>
              <w:pBdr>
                <w:top w:val="nil"/>
                <w:left w:val="nil"/>
                <w:bottom w:val="nil"/>
                <w:right w:val="nil"/>
                <w:between w:val="nil"/>
              </w:pBdr>
              <w:ind w:hanging="2"/>
              <w:jc w:val="center"/>
              <w:rPr>
                <w:color w:val="000000"/>
                <w:szCs w:val="24"/>
              </w:rPr>
            </w:pPr>
          </w:p>
        </w:tc>
        <w:tc>
          <w:tcPr>
            <w:tcW w:w="4821" w:type="dxa"/>
            <w:tcBorders>
              <w:top w:val="single" w:sz="4" w:space="0" w:color="000000"/>
              <w:left w:val="single" w:sz="4" w:space="0" w:color="000000"/>
              <w:bottom w:val="single" w:sz="4" w:space="0" w:color="000000"/>
              <w:right w:val="single" w:sz="4" w:space="0" w:color="000000"/>
            </w:tcBorders>
            <w:vAlign w:val="center"/>
          </w:tcPr>
          <w:p w14:paraId="2A0B25AD" w14:textId="77777777" w:rsidR="00F201ED" w:rsidRPr="005349CA" w:rsidRDefault="00F201ED" w:rsidP="0032638E">
            <w:pPr>
              <w:spacing w:line="300" w:lineRule="exact"/>
              <w:textDirection w:val="btLr"/>
              <w:textAlignment w:val="top"/>
              <w:outlineLvl w:val="0"/>
              <w:rPr>
                <w:rFonts w:ascii="微軟正黑體" w:eastAsia="微軟正黑體" w:hAnsi="微軟正黑體" w:cs="微軟正黑體"/>
                <w:b/>
                <w:color w:val="0000FF"/>
                <w:sz w:val="22"/>
              </w:rPr>
            </w:pPr>
            <w:r w:rsidRPr="005349CA">
              <w:rPr>
                <w:rFonts w:ascii="微軟正黑體" w:eastAsia="微軟正黑體" w:hAnsi="微軟正黑體" w:cs="微軟正黑體"/>
                <w:b/>
                <w:color w:val="0000FF"/>
                <w:sz w:val="22"/>
              </w:rPr>
              <w:t>1. PART 1</w:t>
            </w:r>
            <w:r w:rsidR="00EE1B65" w:rsidRPr="005349CA">
              <w:rPr>
                <w:rFonts w:ascii="新細明體" w:eastAsia="新細明體" w:hAnsi="新細明體" w:cs="微軟正黑體" w:hint="eastAsia"/>
                <w:b/>
                <w:color w:val="0000FF"/>
                <w:sz w:val="22"/>
              </w:rPr>
              <w:t>：</w:t>
            </w:r>
            <w:r w:rsidRPr="005349CA">
              <w:rPr>
                <w:rFonts w:ascii="微軟正黑體" w:eastAsia="微軟正黑體" w:hAnsi="微軟正黑體" w:cs="微軟正黑體"/>
                <w:b/>
                <w:color w:val="0000FF"/>
                <w:sz w:val="22"/>
              </w:rPr>
              <w:t>儀器控制介面</w:t>
            </w:r>
          </w:p>
          <w:p w14:paraId="08B13871" w14:textId="77777777" w:rsidR="00F201ED" w:rsidRPr="005349CA" w:rsidRDefault="00F201ED" w:rsidP="0032638E">
            <w:pPr>
              <w:spacing w:line="300" w:lineRule="exact"/>
              <w:ind w:firstLineChars="100" w:firstLine="220"/>
              <w:textDirection w:val="btLr"/>
              <w:textAlignment w:val="top"/>
              <w:outlineLvl w:val="0"/>
              <w:rPr>
                <w:rFonts w:ascii="微軟正黑體" w:eastAsia="微軟正黑體" w:hAnsi="微軟正黑體" w:cs="微軟正黑體"/>
                <w:b/>
                <w:color w:val="000000" w:themeColor="text1"/>
                <w:sz w:val="22"/>
              </w:rPr>
            </w:pPr>
            <w:r w:rsidRPr="005349CA">
              <w:rPr>
                <w:rFonts w:ascii="新細明體" w:eastAsia="新細明體" w:hAnsi="新細明體" w:cs="微軟正黑體" w:hint="eastAsia"/>
                <w:b/>
                <w:color w:val="000000" w:themeColor="text1"/>
                <w:sz w:val="22"/>
              </w:rPr>
              <w:t>(</w:t>
            </w:r>
            <w:r w:rsidRPr="005349CA">
              <w:rPr>
                <w:rFonts w:ascii="新細明體" w:eastAsia="新細明體" w:hAnsi="新細明體" w:cs="微軟正黑體"/>
                <w:b/>
                <w:color w:val="000000" w:themeColor="text1"/>
                <w:sz w:val="22"/>
              </w:rPr>
              <w:t>1)</w:t>
            </w:r>
            <w:r w:rsidRPr="005349CA">
              <w:rPr>
                <w:rFonts w:ascii="微軟正黑體" w:eastAsia="微軟正黑體" w:hAnsi="微軟正黑體" w:cs="微軟正黑體"/>
                <w:b/>
                <w:color w:val="000000" w:themeColor="text1"/>
                <w:sz w:val="22"/>
              </w:rPr>
              <w:t>IEEE 488.2 儀器標準指令</w:t>
            </w:r>
          </w:p>
          <w:p w14:paraId="11CEEB52" w14:textId="77777777" w:rsidR="00F201ED" w:rsidRPr="005349CA" w:rsidRDefault="00F201ED" w:rsidP="0032638E">
            <w:pPr>
              <w:spacing w:line="300" w:lineRule="exact"/>
              <w:ind w:leftChars="100" w:left="460" w:hangingChars="100" w:hanging="220"/>
              <w:textDirection w:val="btLr"/>
              <w:textAlignment w:val="top"/>
              <w:outlineLvl w:val="0"/>
              <w:rPr>
                <w:rFonts w:ascii="微軟正黑體" w:eastAsia="微軟正黑體" w:hAnsi="微軟正黑體" w:cs="微軟正黑體"/>
                <w:b/>
                <w:color w:val="000000" w:themeColor="text1"/>
                <w:sz w:val="22"/>
              </w:rPr>
            </w:pPr>
            <w:r w:rsidRPr="005349CA">
              <w:rPr>
                <w:rFonts w:ascii="新細明體" w:eastAsia="新細明體" w:hAnsi="新細明體" w:cs="微軟正黑體" w:hint="eastAsia"/>
                <w:b/>
                <w:color w:val="000000" w:themeColor="text1"/>
                <w:sz w:val="22"/>
              </w:rPr>
              <w:t>(</w:t>
            </w:r>
            <w:r w:rsidRPr="005349CA">
              <w:rPr>
                <w:rFonts w:ascii="新細明體" w:eastAsia="新細明體" w:hAnsi="新細明體" w:cs="微軟正黑體"/>
                <w:b/>
                <w:color w:val="000000" w:themeColor="text1"/>
                <w:sz w:val="22"/>
              </w:rPr>
              <w:t>2)</w:t>
            </w:r>
            <w:r w:rsidRPr="005349CA">
              <w:rPr>
                <w:rFonts w:ascii="微軟正黑體" w:eastAsia="微軟正黑體" w:hAnsi="微軟正黑體" w:cs="微軟正黑體"/>
                <w:b/>
                <w:color w:val="000000" w:themeColor="text1"/>
                <w:sz w:val="22"/>
              </w:rPr>
              <w:t>儀器控制硬體介面</w:t>
            </w:r>
            <w:r w:rsidRPr="005349CA">
              <w:rPr>
                <w:rFonts w:ascii="新細明體" w:eastAsia="新細明體" w:hAnsi="新細明體" w:cs="微軟正黑體" w:hint="eastAsia"/>
                <w:b/>
                <w:color w:val="000000" w:themeColor="text1"/>
                <w:sz w:val="22"/>
              </w:rPr>
              <w:t>：</w:t>
            </w:r>
            <w:r w:rsidRPr="005349CA">
              <w:rPr>
                <w:rFonts w:ascii="微軟正黑體" w:eastAsia="微軟正黑體" w:hAnsi="微軟正黑體" w:cs="微軟正黑體"/>
                <w:b/>
                <w:color w:val="000000" w:themeColor="text1"/>
                <w:sz w:val="22"/>
              </w:rPr>
              <w:t>Serial Port</w:t>
            </w:r>
            <w:r w:rsidRPr="005349CA">
              <w:rPr>
                <w:rFonts w:ascii="微軟正黑體" w:eastAsia="微軟正黑體" w:hAnsi="微軟正黑體" w:cs="微軟正黑體" w:hint="eastAsia"/>
                <w:b/>
                <w:color w:val="000000" w:themeColor="text1"/>
                <w:sz w:val="22"/>
              </w:rPr>
              <w:t>、</w:t>
            </w:r>
            <w:r w:rsidRPr="005349CA">
              <w:rPr>
                <w:rFonts w:ascii="微軟正黑體" w:eastAsia="微軟正黑體" w:hAnsi="微軟正黑體" w:cs="微軟正黑體"/>
                <w:b/>
                <w:color w:val="000000" w:themeColor="text1"/>
                <w:sz w:val="22"/>
              </w:rPr>
              <w:t>GPIB</w:t>
            </w:r>
            <w:r w:rsidRPr="005349CA">
              <w:rPr>
                <w:rFonts w:ascii="微軟正黑體" w:eastAsia="微軟正黑體" w:hAnsi="微軟正黑體" w:cs="微軟正黑體" w:hint="eastAsia"/>
                <w:b/>
                <w:color w:val="000000" w:themeColor="text1"/>
                <w:sz w:val="22"/>
              </w:rPr>
              <w:t>、</w:t>
            </w:r>
            <w:r w:rsidRPr="005349CA">
              <w:rPr>
                <w:rFonts w:ascii="微軟正黑體" w:eastAsia="微軟正黑體" w:hAnsi="微軟正黑體" w:cs="微軟正黑體"/>
                <w:b/>
                <w:color w:val="000000" w:themeColor="text1"/>
                <w:sz w:val="22"/>
              </w:rPr>
              <w:t>LAN</w:t>
            </w:r>
            <w:r w:rsidRPr="005349CA">
              <w:rPr>
                <w:rFonts w:ascii="微軟正黑體" w:eastAsia="微軟正黑體" w:hAnsi="微軟正黑體" w:cs="微軟正黑體" w:hint="eastAsia"/>
                <w:b/>
                <w:color w:val="000000" w:themeColor="text1"/>
                <w:sz w:val="22"/>
              </w:rPr>
              <w:t>、</w:t>
            </w:r>
            <w:r w:rsidRPr="005349CA">
              <w:rPr>
                <w:rFonts w:ascii="微軟正黑體" w:eastAsia="微軟正黑體" w:hAnsi="微軟正黑體" w:cs="微軟正黑體"/>
                <w:b/>
                <w:color w:val="000000" w:themeColor="text1"/>
                <w:sz w:val="22"/>
              </w:rPr>
              <w:t>其它</w:t>
            </w:r>
          </w:p>
          <w:p w14:paraId="4A2658F8" w14:textId="77777777" w:rsidR="005349CA" w:rsidRDefault="00F201ED" w:rsidP="0032638E">
            <w:pPr>
              <w:spacing w:line="300" w:lineRule="exact"/>
              <w:ind w:leftChars="100" w:left="242" w:hangingChars="1" w:hanging="2"/>
              <w:textDirection w:val="btLr"/>
              <w:textAlignment w:val="top"/>
              <w:outlineLvl w:val="0"/>
              <w:rPr>
                <w:rFonts w:ascii="微軟正黑體" w:eastAsia="微軟正黑體" w:hAnsi="微軟正黑體" w:cs="微軟正黑體"/>
                <w:b/>
                <w:color w:val="000000" w:themeColor="text1"/>
                <w:sz w:val="22"/>
              </w:rPr>
            </w:pPr>
            <w:r w:rsidRPr="005349CA">
              <w:rPr>
                <w:rFonts w:ascii="新細明體" w:eastAsia="新細明體" w:hAnsi="新細明體" w:cs="微軟正黑體"/>
                <w:b/>
                <w:color w:val="000000" w:themeColor="text1"/>
                <w:sz w:val="22"/>
              </w:rPr>
              <w:t>(3)</w:t>
            </w:r>
            <w:r w:rsidRPr="005349CA">
              <w:rPr>
                <w:rFonts w:ascii="微軟正黑體" w:eastAsia="微軟正黑體" w:hAnsi="微軟正黑體" w:cs="微軟正黑體"/>
                <w:b/>
                <w:color w:val="000000" w:themeColor="text1"/>
                <w:sz w:val="22"/>
              </w:rPr>
              <w:t>儀器控制程式介面</w:t>
            </w:r>
            <w:r w:rsidRPr="005349CA">
              <w:rPr>
                <w:rFonts w:ascii="新細明體" w:eastAsia="新細明體" w:hAnsi="新細明體" w:cs="微軟正黑體" w:hint="eastAsia"/>
                <w:b/>
                <w:color w:val="000000" w:themeColor="text1"/>
                <w:sz w:val="22"/>
              </w:rPr>
              <w:t>：</w:t>
            </w:r>
            <w:r w:rsidRPr="005349CA">
              <w:rPr>
                <w:rFonts w:ascii="微軟正黑體" w:eastAsia="微軟正黑體" w:hAnsi="微軟正黑體" w:cs="微軟正黑體"/>
                <w:b/>
                <w:color w:val="000000" w:themeColor="text1"/>
                <w:sz w:val="22"/>
              </w:rPr>
              <w:t xml:space="preserve">Virtual </w:t>
            </w:r>
            <w:r w:rsidR="005349CA">
              <w:rPr>
                <w:rFonts w:ascii="微軟正黑體" w:eastAsia="微軟正黑體" w:hAnsi="微軟正黑體" w:cs="微軟正黑體" w:hint="eastAsia"/>
                <w:b/>
                <w:color w:val="000000" w:themeColor="text1"/>
                <w:sz w:val="22"/>
              </w:rPr>
              <w:t xml:space="preserve">  </w:t>
            </w:r>
          </w:p>
          <w:p w14:paraId="3C2FF411" w14:textId="77777777" w:rsidR="005349CA" w:rsidRDefault="005349CA" w:rsidP="0032638E">
            <w:pPr>
              <w:spacing w:line="300" w:lineRule="exact"/>
              <w:ind w:leftChars="100" w:left="242" w:hangingChars="1" w:hanging="2"/>
              <w:textDirection w:val="btLr"/>
              <w:textAlignment w:val="top"/>
              <w:outlineLvl w:val="0"/>
              <w:rPr>
                <w:rFonts w:ascii="微軟正黑體" w:eastAsia="微軟正黑體" w:hAnsi="微軟正黑體" w:cs="微軟正黑體"/>
                <w:b/>
                <w:color w:val="000000" w:themeColor="text1"/>
                <w:sz w:val="22"/>
              </w:rPr>
            </w:pPr>
            <w:r>
              <w:rPr>
                <w:rFonts w:ascii="新細明體" w:eastAsia="新細明體" w:hAnsi="新細明體" w:cs="微軟正黑體" w:hint="eastAsia"/>
                <w:b/>
                <w:color w:val="000000" w:themeColor="text1"/>
                <w:sz w:val="22"/>
              </w:rPr>
              <w:t xml:space="preserve">  </w:t>
            </w:r>
            <w:r w:rsidR="00F201ED" w:rsidRPr="005349CA">
              <w:rPr>
                <w:rFonts w:ascii="微軟正黑體" w:eastAsia="微軟正黑體" w:hAnsi="微軟正黑體" w:cs="微軟正黑體"/>
                <w:b/>
                <w:color w:val="000000" w:themeColor="text1"/>
                <w:sz w:val="22"/>
              </w:rPr>
              <w:t xml:space="preserve">Instrument Software Architecture </w:t>
            </w:r>
          </w:p>
          <w:p w14:paraId="16B2FF14" w14:textId="77777777" w:rsidR="005349CA" w:rsidRDefault="005349CA" w:rsidP="0032638E">
            <w:pPr>
              <w:spacing w:line="300" w:lineRule="exact"/>
              <w:ind w:leftChars="100" w:left="242" w:hangingChars="1" w:hanging="2"/>
              <w:textDirection w:val="btLr"/>
              <w:textAlignment w:val="top"/>
              <w:outlineLvl w:val="0"/>
              <w:rPr>
                <w:rFonts w:ascii="微軟正黑體" w:eastAsia="微軟正黑體" w:hAnsi="微軟正黑體" w:cs="微軟正黑體"/>
                <w:b/>
                <w:color w:val="000000" w:themeColor="text1"/>
                <w:sz w:val="22"/>
              </w:rPr>
            </w:pPr>
            <w:r>
              <w:rPr>
                <w:rFonts w:ascii="微軟正黑體" w:eastAsia="微軟正黑體" w:hAnsi="微軟正黑體" w:cs="微軟正黑體" w:hint="eastAsia"/>
                <w:b/>
                <w:color w:val="000000" w:themeColor="text1"/>
                <w:sz w:val="22"/>
              </w:rPr>
              <w:t xml:space="preserve">  </w:t>
            </w:r>
            <w:r w:rsidR="00F201ED" w:rsidRPr="005349CA">
              <w:rPr>
                <w:rFonts w:ascii="微軟正黑體" w:eastAsia="微軟正黑體" w:hAnsi="微軟正黑體" w:cs="微軟正黑體"/>
                <w:b/>
                <w:color w:val="000000" w:themeColor="text1"/>
                <w:sz w:val="22"/>
              </w:rPr>
              <w:t>(VISA)</w:t>
            </w:r>
            <w:r w:rsidR="00F201ED" w:rsidRPr="005349CA">
              <w:rPr>
                <w:rFonts w:ascii="微軟正黑體" w:eastAsia="微軟正黑體" w:hAnsi="微軟正黑體" w:cs="微軟正黑體" w:hint="eastAsia"/>
                <w:b/>
                <w:color w:val="000000" w:themeColor="text1"/>
                <w:sz w:val="22"/>
              </w:rPr>
              <w:t>、</w:t>
            </w:r>
            <w:r w:rsidR="00F201ED" w:rsidRPr="005349CA">
              <w:rPr>
                <w:rFonts w:ascii="微軟正黑體" w:eastAsia="微軟正黑體" w:hAnsi="微軟正黑體" w:cs="微軟正黑體"/>
                <w:b/>
                <w:color w:val="000000" w:themeColor="text1"/>
                <w:sz w:val="22"/>
              </w:rPr>
              <w:t xml:space="preserve">LAN </w:t>
            </w:r>
            <w:proofErr w:type="spellStart"/>
            <w:r w:rsidR="00F201ED" w:rsidRPr="005349CA">
              <w:rPr>
                <w:rFonts w:ascii="微軟正黑體" w:eastAsia="微軟正黑體" w:hAnsi="微軟正黑體" w:cs="微軟正黑體"/>
                <w:b/>
                <w:color w:val="000000" w:themeColor="text1"/>
                <w:sz w:val="22"/>
              </w:rPr>
              <w:t>eXtensions</w:t>
            </w:r>
            <w:proofErr w:type="spellEnd"/>
            <w:r w:rsidR="00F201ED" w:rsidRPr="005349CA">
              <w:rPr>
                <w:rFonts w:ascii="微軟正黑體" w:eastAsia="微軟正黑體" w:hAnsi="微軟正黑體" w:cs="微軟正黑體"/>
                <w:b/>
                <w:color w:val="000000" w:themeColor="text1"/>
                <w:sz w:val="22"/>
              </w:rPr>
              <w:t xml:space="preserve"> for </w:t>
            </w:r>
            <w:r>
              <w:rPr>
                <w:rFonts w:ascii="微軟正黑體" w:eastAsia="微軟正黑體" w:hAnsi="微軟正黑體" w:cs="微軟正黑體" w:hint="eastAsia"/>
                <w:b/>
                <w:color w:val="000000" w:themeColor="text1"/>
                <w:sz w:val="22"/>
              </w:rPr>
              <w:t xml:space="preserve"> </w:t>
            </w:r>
          </w:p>
          <w:p w14:paraId="6BF06001" w14:textId="77777777" w:rsidR="00F201ED" w:rsidRPr="005349CA" w:rsidRDefault="005349CA" w:rsidP="0032638E">
            <w:pPr>
              <w:spacing w:line="300" w:lineRule="exact"/>
              <w:ind w:leftChars="100" w:left="242" w:hangingChars="1" w:hanging="2"/>
              <w:textDirection w:val="btLr"/>
              <w:textAlignment w:val="top"/>
              <w:outlineLvl w:val="0"/>
              <w:rPr>
                <w:rFonts w:ascii="微軟正黑體" w:eastAsia="微軟正黑體" w:hAnsi="微軟正黑體" w:cs="微軟正黑體"/>
                <w:b/>
                <w:color w:val="000000" w:themeColor="text1"/>
                <w:sz w:val="22"/>
              </w:rPr>
            </w:pPr>
            <w:r>
              <w:rPr>
                <w:rFonts w:ascii="微軟正黑體" w:eastAsia="微軟正黑體" w:hAnsi="微軟正黑體" w:cs="微軟正黑體" w:hint="eastAsia"/>
                <w:b/>
                <w:color w:val="000000" w:themeColor="text1"/>
                <w:sz w:val="22"/>
              </w:rPr>
              <w:t xml:space="preserve">  </w:t>
            </w:r>
            <w:r w:rsidR="00F201ED" w:rsidRPr="005349CA">
              <w:rPr>
                <w:rFonts w:ascii="微軟正黑體" w:eastAsia="微軟正黑體" w:hAnsi="微軟正黑體" w:cs="微軟正黑體"/>
                <w:b/>
                <w:color w:val="000000" w:themeColor="text1"/>
                <w:sz w:val="22"/>
              </w:rPr>
              <w:t>Instrumentation (LXI)</w:t>
            </w:r>
          </w:p>
          <w:p w14:paraId="7F9FF9F9" w14:textId="77777777" w:rsidR="00F201ED" w:rsidRPr="005349CA" w:rsidRDefault="00F201ED" w:rsidP="0032638E">
            <w:pPr>
              <w:spacing w:line="300" w:lineRule="exact"/>
              <w:textDirection w:val="btLr"/>
              <w:textAlignment w:val="top"/>
              <w:outlineLvl w:val="0"/>
              <w:rPr>
                <w:rFonts w:ascii="微軟正黑體" w:eastAsia="微軟正黑體" w:hAnsi="微軟正黑體" w:cs="微軟正黑體"/>
                <w:b/>
                <w:color w:val="0000FF"/>
                <w:sz w:val="22"/>
              </w:rPr>
            </w:pPr>
            <w:r w:rsidRPr="005349CA">
              <w:rPr>
                <w:rFonts w:ascii="微軟正黑體" w:eastAsia="微軟正黑體" w:hAnsi="微軟正黑體" w:cs="微軟正黑體"/>
                <w:b/>
                <w:color w:val="0000FF"/>
                <w:sz w:val="22"/>
              </w:rPr>
              <w:t>2. PART 2</w:t>
            </w:r>
            <w:r w:rsidR="00EE1B65" w:rsidRPr="005349CA">
              <w:rPr>
                <w:rFonts w:ascii="新細明體" w:eastAsia="新細明體" w:hAnsi="新細明體" w:cs="微軟正黑體" w:hint="eastAsia"/>
                <w:b/>
                <w:color w:val="0000FF"/>
                <w:sz w:val="22"/>
              </w:rPr>
              <w:t>：</w:t>
            </w:r>
            <w:r w:rsidRPr="005349CA">
              <w:rPr>
                <w:rFonts w:ascii="微軟正黑體" w:eastAsia="微軟正黑體" w:hAnsi="微軟正黑體" w:cs="微軟正黑體"/>
                <w:b/>
                <w:color w:val="0000FF"/>
                <w:sz w:val="22"/>
              </w:rPr>
              <w:t>常見儀器介紹</w:t>
            </w:r>
          </w:p>
          <w:p w14:paraId="3745D026" w14:textId="77777777" w:rsidR="00F201ED" w:rsidRPr="005349CA" w:rsidRDefault="00F201ED" w:rsidP="0032638E">
            <w:pPr>
              <w:spacing w:line="300" w:lineRule="exact"/>
              <w:ind w:firstLineChars="100" w:firstLine="220"/>
              <w:textDirection w:val="btLr"/>
              <w:textAlignment w:val="top"/>
              <w:outlineLvl w:val="0"/>
              <w:rPr>
                <w:rFonts w:ascii="微軟正黑體" w:eastAsia="微軟正黑體" w:hAnsi="微軟正黑體" w:cs="微軟正黑體"/>
                <w:b/>
                <w:color w:val="000000" w:themeColor="text1"/>
                <w:sz w:val="22"/>
              </w:rPr>
            </w:pPr>
            <w:r w:rsidRPr="005349CA">
              <w:rPr>
                <w:rFonts w:ascii="微軟正黑體" w:eastAsia="微軟正黑體" w:hAnsi="微軟正黑體" w:cs="微軟正黑體" w:hint="eastAsia"/>
                <w:b/>
                <w:color w:val="0000FF"/>
                <w:sz w:val="22"/>
              </w:rPr>
              <w:t>(</w:t>
            </w:r>
            <w:r w:rsidRPr="005349CA">
              <w:rPr>
                <w:rFonts w:ascii="微軟正黑體" w:eastAsia="微軟正黑體" w:hAnsi="微軟正黑體" w:cs="微軟正黑體"/>
                <w:b/>
                <w:color w:val="000000" w:themeColor="text1"/>
                <w:sz w:val="22"/>
              </w:rPr>
              <w:t>1)波形產生器Function Generator</w:t>
            </w:r>
          </w:p>
          <w:p w14:paraId="0C4F240A" w14:textId="77777777" w:rsidR="00F201ED" w:rsidRPr="005349CA" w:rsidRDefault="00F201ED" w:rsidP="0032638E">
            <w:pPr>
              <w:spacing w:line="300" w:lineRule="exact"/>
              <w:ind w:firstLineChars="100" w:firstLine="220"/>
              <w:textDirection w:val="btLr"/>
              <w:textAlignment w:val="top"/>
              <w:outlineLvl w:val="0"/>
              <w:rPr>
                <w:rFonts w:ascii="微軟正黑體" w:eastAsia="微軟正黑體" w:hAnsi="微軟正黑體" w:cs="微軟正黑體"/>
                <w:b/>
                <w:color w:val="000000" w:themeColor="text1"/>
                <w:sz w:val="22"/>
              </w:rPr>
            </w:pPr>
            <w:r w:rsidRPr="005349CA">
              <w:rPr>
                <w:rFonts w:ascii="微軟正黑體" w:eastAsia="微軟正黑體" w:hAnsi="微軟正黑體" w:cs="微軟正黑體" w:hint="eastAsia"/>
                <w:b/>
                <w:color w:val="000000" w:themeColor="text1"/>
                <w:sz w:val="22"/>
              </w:rPr>
              <w:t>(</w:t>
            </w:r>
            <w:r w:rsidRPr="005349CA">
              <w:rPr>
                <w:rFonts w:ascii="微軟正黑體" w:eastAsia="微軟正黑體" w:hAnsi="微軟正黑體" w:cs="微軟正黑體"/>
                <w:b/>
                <w:color w:val="000000" w:themeColor="text1"/>
                <w:sz w:val="22"/>
              </w:rPr>
              <w:t>2)示波器Oscilloscope</w:t>
            </w:r>
          </w:p>
          <w:p w14:paraId="53264C21" w14:textId="77777777" w:rsidR="00F201ED" w:rsidRPr="005349CA" w:rsidRDefault="00F201ED" w:rsidP="0032638E">
            <w:pPr>
              <w:spacing w:line="300" w:lineRule="exact"/>
              <w:ind w:firstLineChars="100" w:firstLine="220"/>
              <w:textDirection w:val="btLr"/>
              <w:textAlignment w:val="top"/>
              <w:outlineLvl w:val="0"/>
              <w:rPr>
                <w:rFonts w:ascii="微軟正黑體" w:eastAsia="微軟正黑體" w:hAnsi="微軟正黑體" w:cs="微軟正黑體"/>
                <w:b/>
                <w:color w:val="000000" w:themeColor="text1"/>
                <w:sz w:val="22"/>
              </w:rPr>
            </w:pPr>
            <w:r w:rsidRPr="005349CA">
              <w:rPr>
                <w:rFonts w:ascii="微軟正黑體" w:eastAsia="微軟正黑體" w:hAnsi="微軟正黑體" w:cs="微軟正黑體" w:hint="eastAsia"/>
                <w:b/>
                <w:color w:val="000000" w:themeColor="text1"/>
                <w:sz w:val="22"/>
              </w:rPr>
              <w:t>(</w:t>
            </w:r>
            <w:r w:rsidRPr="005349CA">
              <w:rPr>
                <w:rFonts w:ascii="微軟正黑體" w:eastAsia="微軟正黑體" w:hAnsi="微軟正黑體" w:cs="微軟正黑體"/>
                <w:b/>
                <w:color w:val="000000" w:themeColor="text1"/>
                <w:sz w:val="22"/>
              </w:rPr>
              <w:t>3)頻譜分析儀Spectrum Analyzer</w:t>
            </w:r>
          </w:p>
          <w:p w14:paraId="7F43662D" w14:textId="77777777" w:rsidR="00F201ED" w:rsidRPr="005349CA" w:rsidRDefault="00F201ED" w:rsidP="0032638E">
            <w:pPr>
              <w:spacing w:line="300" w:lineRule="exact"/>
              <w:ind w:firstLineChars="100" w:firstLine="220"/>
              <w:textDirection w:val="btLr"/>
              <w:textAlignment w:val="top"/>
              <w:outlineLvl w:val="0"/>
              <w:rPr>
                <w:rFonts w:ascii="微軟正黑體" w:eastAsia="微軟正黑體" w:hAnsi="微軟正黑體" w:cs="微軟正黑體"/>
                <w:b/>
                <w:color w:val="000000" w:themeColor="text1"/>
                <w:sz w:val="22"/>
              </w:rPr>
            </w:pPr>
            <w:r w:rsidRPr="005349CA">
              <w:rPr>
                <w:rFonts w:ascii="微軟正黑體" w:eastAsia="微軟正黑體" w:hAnsi="微軟正黑體" w:cs="微軟正黑體" w:hint="eastAsia"/>
                <w:b/>
                <w:color w:val="000000" w:themeColor="text1"/>
                <w:sz w:val="22"/>
              </w:rPr>
              <w:t>(</w:t>
            </w:r>
            <w:r w:rsidRPr="005349CA">
              <w:rPr>
                <w:rFonts w:ascii="微軟正黑體" w:eastAsia="微軟正黑體" w:hAnsi="微軟正黑體" w:cs="微軟正黑體"/>
                <w:b/>
                <w:color w:val="000000" w:themeColor="text1"/>
                <w:sz w:val="22"/>
              </w:rPr>
              <w:t>4)訊號產生器Signal Generator</w:t>
            </w:r>
          </w:p>
          <w:p w14:paraId="57B3C488" w14:textId="77777777" w:rsidR="00F201ED" w:rsidRPr="005349CA" w:rsidRDefault="00F201ED" w:rsidP="0032638E">
            <w:pPr>
              <w:spacing w:line="300" w:lineRule="exact"/>
              <w:ind w:firstLineChars="100" w:firstLine="220"/>
              <w:textDirection w:val="btLr"/>
              <w:textAlignment w:val="top"/>
              <w:outlineLvl w:val="0"/>
              <w:rPr>
                <w:rFonts w:ascii="微軟正黑體" w:eastAsia="微軟正黑體" w:hAnsi="微軟正黑體" w:cs="微軟正黑體"/>
                <w:b/>
                <w:color w:val="000000" w:themeColor="text1"/>
                <w:sz w:val="22"/>
              </w:rPr>
            </w:pPr>
            <w:r w:rsidRPr="005349CA">
              <w:rPr>
                <w:rFonts w:ascii="微軟正黑體" w:eastAsia="微軟正黑體" w:hAnsi="微軟正黑體" w:cs="微軟正黑體" w:hint="eastAsia"/>
                <w:b/>
                <w:color w:val="000000" w:themeColor="text1"/>
                <w:sz w:val="22"/>
              </w:rPr>
              <w:t>(</w:t>
            </w:r>
            <w:r w:rsidRPr="005349CA">
              <w:rPr>
                <w:rFonts w:ascii="微軟正黑體" w:eastAsia="微軟正黑體" w:hAnsi="微軟正黑體" w:cs="微軟正黑體"/>
                <w:b/>
                <w:color w:val="000000" w:themeColor="text1"/>
                <w:sz w:val="22"/>
              </w:rPr>
              <w:t>5)網路分析儀Network Analyzer</w:t>
            </w:r>
          </w:p>
          <w:p w14:paraId="26877CBC" w14:textId="77777777" w:rsidR="00F201ED" w:rsidRPr="005349CA" w:rsidRDefault="00F201ED" w:rsidP="0032638E">
            <w:pPr>
              <w:numPr>
                <w:ilvl w:val="0"/>
                <w:numId w:val="4"/>
              </w:numPr>
              <w:spacing w:line="300" w:lineRule="exact"/>
              <w:ind w:left="2" w:hangingChars="1" w:hanging="2"/>
              <w:textDirection w:val="btLr"/>
              <w:textAlignment w:val="top"/>
              <w:outlineLvl w:val="0"/>
              <w:rPr>
                <w:rFonts w:ascii="微軟正黑體" w:eastAsia="微軟正黑體" w:hAnsi="微軟正黑體" w:cs="微軟正黑體"/>
                <w:b/>
                <w:color w:val="0000FF"/>
                <w:sz w:val="22"/>
              </w:rPr>
            </w:pPr>
            <w:r w:rsidRPr="005349CA">
              <w:rPr>
                <w:rFonts w:ascii="微軟正黑體" w:eastAsia="微軟正黑體" w:hAnsi="微軟正黑體" w:cs="微軟正黑體" w:hint="eastAsia"/>
                <w:b/>
                <w:color w:val="0000FF"/>
                <w:sz w:val="22"/>
              </w:rPr>
              <w:t>3</w:t>
            </w:r>
            <w:r w:rsidRPr="005349CA">
              <w:rPr>
                <w:rFonts w:ascii="微軟正黑體" w:eastAsia="微軟正黑體" w:hAnsi="微軟正黑體" w:cs="微軟正黑體"/>
                <w:b/>
                <w:color w:val="0000FF"/>
                <w:sz w:val="22"/>
              </w:rPr>
              <w:t>. PART 3</w:t>
            </w:r>
            <w:r w:rsidR="00EE1B65" w:rsidRPr="005349CA">
              <w:rPr>
                <w:rFonts w:ascii="新細明體" w:eastAsia="新細明體" w:hAnsi="新細明體" w:cs="微軟正黑體" w:hint="eastAsia"/>
                <w:b/>
                <w:color w:val="0000FF"/>
                <w:sz w:val="22"/>
              </w:rPr>
              <w:t>：</w:t>
            </w:r>
            <w:r w:rsidRPr="005349CA">
              <w:rPr>
                <w:rFonts w:ascii="微軟正黑體" w:eastAsia="微軟正黑體" w:hAnsi="微軟正黑體" w:cs="微軟正黑體"/>
                <w:b/>
                <w:color w:val="0000FF"/>
                <w:sz w:val="22"/>
              </w:rPr>
              <w:t>操作與</w:t>
            </w:r>
            <w:r w:rsidRPr="005349CA">
              <w:rPr>
                <w:rFonts w:ascii="微軟正黑體" w:eastAsia="微軟正黑體" w:hAnsi="微軟正黑體" w:cs="微軟正黑體" w:hint="eastAsia"/>
                <w:b/>
                <w:color w:val="0000FF"/>
                <w:sz w:val="22"/>
              </w:rPr>
              <w:t>應</w:t>
            </w:r>
            <w:r w:rsidRPr="005349CA">
              <w:rPr>
                <w:rFonts w:ascii="微軟正黑體" w:eastAsia="微軟正黑體" w:hAnsi="微軟正黑體" w:cs="微軟正黑體"/>
                <w:b/>
                <w:color w:val="0000FF"/>
                <w:sz w:val="22"/>
              </w:rPr>
              <w:t>用</w:t>
            </w:r>
          </w:p>
          <w:p w14:paraId="36C8FE48" w14:textId="77777777" w:rsidR="00F201ED" w:rsidRPr="005349CA" w:rsidRDefault="00F201ED" w:rsidP="0032638E">
            <w:pPr>
              <w:spacing w:line="300" w:lineRule="exact"/>
              <w:ind w:left="2" w:firstLineChars="100" w:firstLine="220"/>
              <w:textDirection w:val="btLr"/>
              <w:textAlignment w:val="top"/>
              <w:outlineLvl w:val="0"/>
              <w:rPr>
                <w:rFonts w:ascii="微軟正黑體" w:eastAsia="微軟正黑體" w:hAnsi="微軟正黑體" w:cs="微軟正黑體"/>
                <w:b/>
                <w:color w:val="000000" w:themeColor="text1"/>
                <w:sz w:val="22"/>
              </w:rPr>
            </w:pPr>
            <w:r w:rsidRPr="005349CA">
              <w:rPr>
                <w:rFonts w:ascii="微軟正黑體" w:eastAsia="微軟正黑體" w:hAnsi="微軟正黑體" w:cs="微軟正黑體" w:hint="eastAsia"/>
                <w:b/>
                <w:color w:val="0000FF"/>
                <w:sz w:val="22"/>
              </w:rPr>
              <w:t>(</w:t>
            </w:r>
            <w:r w:rsidRPr="005349CA">
              <w:rPr>
                <w:rFonts w:ascii="微軟正黑體" w:eastAsia="微軟正黑體" w:hAnsi="微軟正黑體" w:cs="微軟正黑體"/>
                <w:b/>
                <w:color w:val="000000" w:themeColor="text1"/>
                <w:sz w:val="22"/>
              </w:rPr>
              <w:t>1)遠端登入儀器操作介面</w:t>
            </w:r>
          </w:p>
          <w:p w14:paraId="57CFDCA8" w14:textId="77777777" w:rsidR="00F201ED" w:rsidRPr="005349CA" w:rsidRDefault="00F201ED" w:rsidP="0032638E">
            <w:pPr>
              <w:spacing w:line="300" w:lineRule="exact"/>
              <w:ind w:left="2" w:firstLineChars="100" w:firstLine="220"/>
              <w:textDirection w:val="btLr"/>
              <w:textAlignment w:val="top"/>
              <w:outlineLvl w:val="0"/>
              <w:rPr>
                <w:rFonts w:ascii="微軟正黑體" w:eastAsia="微軟正黑體" w:hAnsi="微軟正黑體" w:cs="微軟正黑體"/>
                <w:b/>
                <w:color w:val="000000" w:themeColor="text1"/>
                <w:sz w:val="22"/>
              </w:rPr>
            </w:pPr>
            <w:r w:rsidRPr="005349CA">
              <w:rPr>
                <w:rFonts w:ascii="微軟正黑體" w:eastAsia="微軟正黑體" w:hAnsi="微軟正黑體" w:cs="微軟正黑體"/>
                <w:b/>
                <w:color w:val="000000" w:themeColor="text1"/>
                <w:sz w:val="22"/>
              </w:rPr>
              <w:t>(2)儀器指令查詢與相關範例</w:t>
            </w:r>
          </w:p>
          <w:p w14:paraId="5C510454" w14:textId="77777777" w:rsidR="00382461" w:rsidRDefault="00F201ED" w:rsidP="0032638E">
            <w:pPr>
              <w:spacing w:line="300" w:lineRule="exact"/>
              <w:ind w:left="2" w:firstLineChars="100" w:firstLine="220"/>
              <w:textDirection w:val="btLr"/>
              <w:textAlignment w:val="top"/>
              <w:outlineLvl w:val="0"/>
              <w:rPr>
                <w:rFonts w:ascii="微軟正黑體" w:eastAsia="微軟正黑體" w:hAnsi="微軟正黑體" w:cs="微軟正黑體"/>
                <w:b/>
                <w:color w:val="000000" w:themeColor="text1"/>
                <w:sz w:val="22"/>
              </w:rPr>
            </w:pPr>
            <w:r w:rsidRPr="005349CA">
              <w:rPr>
                <w:rFonts w:ascii="微軟正黑體" w:eastAsia="微軟正黑體" w:hAnsi="微軟正黑體" w:cs="微軟正黑體"/>
                <w:b/>
                <w:color w:val="000000" w:themeColor="text1"/>
                <w:sz w:val="22"/>
              </w:rPr>
              <w:t>(3)利用儀器完成</w:t>
            </w:r>
            <w:r w:rsidR="007237DD" w:rsidRPr="005349CA">
              <w:rPr>
                <w:rFonts w:ascii="微軟正黑體" w:eastAsia="微軟正黑體" w:hAnsi="微軟正黑體" w:cs="微軟正黑體" w:hint="eastAsia"/>
                <w:b/>
                <w:color w:val="000000" w:themeColor="text1"/>
                <w:sz w:val="22"/>
              </w:rPr>
              <w:t>儀</w:t>
            </w:r>
            <w:r w:rsidRPr="005349CA">
              <w:rPr>
                <w:rFonts w:ascii="微軟正黑體" w:eastAsia="微軟正黑體" w:hAnsi="微軟正黑體" w:cs="微軟正黑體"/>
                <w:b/>
                <w:color w:val="000000" w:themeColor="text1"/>
                <w:sz w:val="22"/>
              </w:rPr>
              <w:t>器簡易收發機系統</w:t>
            </w:r>
          </w:p>
          <w:p w14:paraId="2B1FE88D" w14:textId="77777777" w:rsidR="008A05DD" w:rsidRPr="00511EC2" w:rsidRDefault="008A05DD" w:rsidP="0032638E">
            <w:pPr>
              <w:spacing w:line="300" w:lineRule="exact"/>
              <w:ind w:left="2" w:hanging="2"/>
              <w:textDirection w:val="btLr"/>
              <w:textAlignment w:val="top"/>
              <w:outlineLvl w:val="0"/>
              <w:rPr>
                <w:rFonts w:ascii="微軟正黑體" w:eastAsia="微軟正黑體" w:hAnsi="微軟正黑體" w:cs="微軟正黑體"/>
                <w:b/>
                <w:color w:val="000000" w:themeColor="text1"/>
                <w:sz w:val="22"/>
              </w:rPr>
            </w:pPr>
            <w:r>
              <w:rPr>
                <w:rFonts w:ascii="微軟正黑體" w:eastAsia="微軟正黑體" w:hAnsi="微軟正黑體" w:cs="微軟正黑體" w:hint="eastAsia"/>
                <w:b/>
                <w:color w:val="0000FF"/>
                <w:sz w:val="22"/>
              </w:rPr>
              <w:t>4</w:t>
            </w:r>
            <w:r w:rsidRPr="005349CA">
              <w:rPr>
                <w:rFonts w:ascii="微軟正黑體" w:eastAsia="微軟正黑體" w:hAnsi="微軟正黑體" w:cs="微軟正黑體"/>
                <w:b/>
                <w:color w:val="0000FF"/>
                <w:sz w:val="22"/>
              </w:rPr>
              <w:t xml:space="preserve">. </w:t>
            </w:r>
            <w:r w:rsidRPr="00511EC2">
              <w:rPr>
                <w:rFonts w:ascii="微軟正黑體" w:eastAsia="微軟正黑體" w:hAnsi="微軟正黑體" w:cs="微軟正黑體"/>
                <w:b/>
                <w:color w:val="0000FF"/>
                <w:sz w:val="22"/>
              </w:rPr>
              <w:t xml:space="preserve">PART </w:t>
            </w:r>
            <w:r w:rsidRPr="00511EC2">
              <w:rPr>
                <w:rFonts w:ascii="微軟正黑體" w:eastAsia="微軟正黑體" w:hAnsi="微軟正黑體" w:cs="微軟正黑體" w:hint="eastAsia"/>
                <w:b/>
                <w:color w:val="0000FF"/>
                <w:sz w:val="22"/>
              </w:rPr>
              <w:t>4：儀器自動化</w:t>
            </w:r>
            <w:r w:rsidR="00837051" w:rsidRPr="00511EC2">
              <w:rPr>
                <w:rFonts w:ascii="微軟正黑體" w:eastAsia="微軟正黑體" w:hAnsi="微軟正黑體" w:cs="微軟正黑體" w:hint="eastAsia"/>
                <w:b/>
                <w:color w:val="0000FF"/>
                <w:sz w:val="22"/>
              </w:rPr>
              <w:t>程式開發</w:t>
            </w:r>
            <w:r w:rsidRPr="00511EC2">
              <w:rPr>
                <w:rFonts w:ascii="微軟正黑體" w:eastAsia="微軟正黑體" w:hAnsi="微軟正黑體" w:cs="微軟正黑體" w:hint="eastAsia"/>
                <w:b/>
                <w:color w:val="0000FF"/>
                <w:sz w:val="22"/>
              </w:rPr>
              <w:t>實例演練</w:t>
            </w:r>
          </w:p>
          <w:p w14:paraId="0229417E" w14:textId="77777777" w:rsidR="00AF5654" w:rsidRPr="00511EC2" w:rsidRDefault="008A05DD" w:rsidP="0032638E">
            <w:pPr>
              <w:spacing w:line="300" w:lineRule="exact"/>
              <w:ind w:left="2" w:rightChars="-46" w:right="-110" w:firstLineChars="100" w:firstLine="220"/>
              <w:textDirection w:val="btLr"/>
              <w:textAlignment w:val="top"/>
              <w:outlineLvl w:val="0"/>
              <w:rPr>
                <w:rFonts w:ascii="微軟正黑體" w:eastAsia="微軟正黑體" w:hAnsi="微軟正黑體" w:cs="微軟正黑體"/>
                <w:b/>
                <w:color w:val="0000FF"/>
                <w:sz w:val="22"/>
              </w:rPr>
            </w:pPr>
            <w:r w:rsidRPr="00511EC2">
              <w:rPr>
                <w:rFonts w:ascii="微軟正黑體" w:eastAsia="微軟正黑體" w:hAnsi="微軟正黑體" w:cs="微軟正黑體" w:hint="eastAsia"/>
                <w:b/>
                <w:color w:val="0000FF"/>
                <w:sz w:val="22"/>
              </w:rPr>
              <w:t>將</w:t>
            </w:r>
            <w:r w:rsidR="007237DD" w:rsidRPr="00511EC2">
              <w:rPr>
                <w:rFonts w:ascii="微軟正黑體" w:eastAsia="微軟正黑體" w:hAnsi="微軟正黑體" w:cs="微軟正黑體" w:hint="eastAsia"/>
                <w:b/>
                <w:color w:val="0000FF"/>
                <w:sz w:val="22"/>
              </w:rPr>
              <w:t>以衛星DVB</w:t>
            </w:r>
            <w:r w:rsidR="007237DD" w:rsidRPr="00511EC2">
              <w:rPr>
                <w:rFonts w:ascii="微軟正黑體" w:eastAsia="微軟正黑體" w:hAnsi="微軟正黑體" w:cs="微軟正黑體"/>
                <w:b/>
                <w:color w:val="0000FF"/>
                <w:sz w:val="22"/>
              </w:rPr>
              <w:t>-S2</w:t>
            </w:r>
            <w:r w:rsidR="007237DD" w:rsidRPr="00511EC2">
              <w:rPr>
                <w:rFonts w:ascii="微軟正黑體" w:eastAsia="微軟正黑體" w:hAnsi="微軟正黑體" w:cs="微軟正黑體" w:hint="eastAsia"/>
                <w:b/>
                <w:color w:val="0000FF"/>
                <w:sz w:val="22"/>
              </w:rPr>
              <w:t>和第五代行動通訊5G</w:t>
            </w:r>
          </w:p>
          <w:p w14:paraId="03C23134" w14:textId="77777777" w:rsidR="00F201ED" w:rsidRPr="00CE7C0A" w:rsidRDefault="00AF5654" w:rsidP="0032638E">
            <w:pPr>
              <w:spacing w:line="300" w:lineRule="exact"/>
              <w:ind w:left="2" w:hanging="2"/>
              <w:textDirection w:val="btLr"/>
              <w:textAlignment w:val="top"/>
              <w:outlineLvl w:val="0"/>
              <w:rPr>
                <w:rFonts w:ascii="微軟正黑體" w:eastAsia="微軟正黑體" w:hAnsi="微軟正黑體" w:cs="微軟正黑體"/>
                <w:b/>
                <w:color w:val="000000" w:themeColor="text1"/>
                <w:sz w:val="22"/>
              </w:rPr>
            </w:pPr>
            <w:r w:rsidRPr="00511EC2">
              <w:rPr>
                <w:rFonts w:ascii="微軟正黑體" w:eastAsia="微軟正黑體" w:hAnsi="微軟正黑體" w:cs="微軟正黑體" w:hint="eastAsia"/>
                <w:b/>
                <w:color w:val="0000FF"/>
                <w:sz w:val="22"/>
              </w:rPr>
              <w:t xml:space="preserve">  </w:t>
            </w:r>
            <w:r w:rsidR="007237DD" w:rsidRPr="00511EC2">
              <w:rPr>
                <w:rFonts w:ascii="微軟正黑體" w:eastAsia="微軟正黑體" w:hAnsi="微軟正黑體" w:cs="微軟正黑體" w:hint="eastAsia"/>
                <w:b/>
                <w:color w:val="0000FF"/>
                <w:sz w:val="22"/>
              </w:rPr>
              <w:t>NR為例</w:t>
            </w:r>
            <w:r w:rsidR="00CE7C0A" w:rsidRPr="00511EC2">
              <w:rPr>
                <w:rFonts w:ascii="微軟正黑體" w:eastAsia="微軟正黑體" w:hAnsi="微軟正黑體" w:cs="微軟正黑體" w:hint="eastAsia"/>
                <w:b/>
                <w:color w:val="0000FF"/>
                <w:sz w:val="22"/>
              </w:rPr>
              <w:t>進行</w:t>
            </w:r>
            <w:r w:rsidR="0032638E" w:rsidRPr="00511EC2">
              <w:rPr>
                <w:rFonts w:ascii="微軟正黑體" w:eastAsia="微軟正黑體" w:hAnsi="微軟正黑體" w:cs="微軟正黑體" w:hint="eastAsia"/>
                <w:b/>
                <w:color w:val="0000FF"/>
                <w:sz w:val="22"/>
              </w:rPr>
              <w:t>儀器自動化程式開</w:t>
            </w:r>
            <w:r w:rsidR="00CE7C0A" w:rsidRPr="00511EC2">
              <w:rPr>
                <w:rFonts w:ascii="微軟正黑體" w:eastAsia="微軟正黑體" w:hAnsi="微軟正黑體" w:cs="微軟正黑體" w:hint="eastAsia"/>
                <w:b/>
                <w:color w:val="0000FF"/>
                <w:sz w:val="22"/>
              </w:rPr>
              <w:t>發演練</w:t>
            </w:r>
          </w:p>
        </w:tc>
        <w:tc>
          <w:tcPr>
            <w:tcW w:w="5528" w:type="dxa"/>
            <w:tcBorders>
              <w:top w:val="single" w:sz="4" w:space="0" w:color="000000"/>
              <w:left w:val="single" w:sz="4" w:space="0" w:color="000000"/>
              <w:bottom w:val="single" w:sz="4" w:space="0" w:color="000000"/>
              <w:right w:val="single" w:sz="4" w:space="0" w:color="000000"/>
            </w:tcBorders>
            <w:vAlign w:val="center"/>
          </w:tcPr>
          <w:p w14:paraId="4BE654BC" w14:textId="77777777" w:rsidR="00272E55" w:rsidRDefault="003D079E" w:rsidP="003D079E">
            <w:pPr>
              <w:spacing w:line="320" w:lineRule="exact"/>
              <w:ind w:hanging="2"/>
              <w:rPr>
                <w:rFonts w:ascii="微軟正黑體" w:eastAsia="微軟正黑體" w:hAnsi="微軟正黑體" w:cs="微軟正黑體"/>
                <w:b/>
                <w:color w:val="000000" w:themeColor="text1"/>
                <w:sz w:val="22"/>
              </w:rPr>
            </w:pPr>
            <w:r w:rsidRPr="005349CA">
              <w:rPr>
                <w:rFonts w:ascii="新細明體" w:eastAsia="新細明體" w:hAnsi="新細明體" w:cs="微軟正黑體" w:hint="eastAsia"/>
                <w:b/>
                <w:color w:val="000000" w:themeColor="text1"/>
                <w:sz w:val="22"/>
              </w:rPr>
              <w:t>。</w:t>
            </w:r>
            <w:r w:rsidRPr="005349CA">
              <w:rPr>
                <w:rFonts w:ascii="微軟正黑體" w:eastAsia="微軟正黑體" w:hAnsi="微軟正黑體" w:cs="微軟正黑體"/>
                <w:b/>
                <w:color w:val="000000" w:themeColor="text1"/>
                <w:sz w:val="22"/>
              </w:rPr>
              <w:t>程式語言：學習如何使用常見的程式語言</w:t>
            </w:r>
            <w:proofErr w:type="gramStart"/>
            <w:r w:rsidRPr="005349CA">
              <w:rPr>
                <w:rFonts w:ascii="微軟正黑體" w:eastAsia="微軟正黑體" w:hAnsi="微軟正黑體" w:cs="微軟正黑體"/>
                <w:b/>
                <w:color w:val="000000" w:themeColor="text1"/>
                <w:sz w:val="22"/>
              </w:rPr>
              <w:t>（</w:t>
            </w:r>
            <w:proofErr w:type="gramEnd"/>
            <w:r w:rsidRPr="005349CA">
              <w:rPr>
                <w:rFonts w:ascii="微軟正黑體" w:eastAsia="微軟正黑體" w:hAnsi="微軟正黑體" w:cs="微軟正黑體"/>
                <w:b/>
                <w:color w:val="000000" w:themeColor="text1"/>
                <w:sz w:val="22"/>
              </w:rPr>
              <w:t>如</w:t>
            </w:r>
            <w:r w:rsidRPr="005349CA">
              <w:rPr>
                <w:rFonts w:ascii="微軟正黑體" w:eastAsia="微軟正黑體" w:hAnsi="微軟正黑體" w:cs="微軟正黑體" w:hint="eastAsia"/>
                <w:b/>
                <w:color w:val="000000" w:themeColor="text1"/>
                <w:sz w:val="22"/>
              </w:rPr>
              <w:t xml:space="preserve"> </w:t>
            </w:r>
          </w:p>
          <w:p w14:paraId="5E4D8DA6" w14:textId="77777777" w:rsidR="00272E55" w:rsidRDefault="003D079E" w:rsidP="00272E55">
            <w:pPr>
              <w:spacing w:line="320" w:lineRule="exact"/>
              <w:ind w:firstLineChars="100" w:firstLine="220"/>
              <w:rPr>
                <w:rFonts w:ascii="微軟正黑體" w:eastAsia="微軟正黑體" w:hAnsi="微軟正黑體" w:cs="微軟正黑體"/>
                <w:b/>
                <w:color w:val="000000" w:themeColor="text1"/>
                <w:sz w:val="22"/>
              </w:rPr>
            </w:pPr>
            <w:r w:rsidRPr="005349CA">
              <w:rPr>
                <w:rFonts w:ascii="微軟正黑體" w:eastAsia="微軟正黑體" w:hAnsi="微軟正黑體" w:cs="微軟正黑體"/>
                <w:b/>
                <w:color w:val="000000" w:themeColor="text1"/>
                <w:sz w:val="22"/>
              </w:rPr>
              <w:t>GPIB、Python、LabVIEW等</w:t>
            </w:r>
            <w:proofErr w:type="gramStart"/>
            <w:r w:rsidRPr="005349CA">
              <w:rPr>
                <w:rFonts w:ascii="微軟正黑體" w:eastAsia="微軟正黑體" w:hAnsi="微軟正黑體" w:cs="微軟正黑體"/>
                <w:b/>
                <w:color w:val="000000" w:themeColor="text1"/>
                <w:sz w:val="22"/>
              </w:rPr>
              <w:t>）</w:t>
            </w:r>
            <w:proofErr w:type="gramEnd"/>
            <w:r w:rsidRPr="005349CA">
              <w:rPr>
                <w:rFonts w:ascii="微軟正黑體" w:eastAsia="微軟正黑體" w:hAnsi="微軟正黑體" w:cs="微軟正黑體"/>
                <w:b/>
                <w:color w:val="000000" w:themeColor="text1"/>
                <w:sz w:val="22"/>
              </w:rPr>
              <w:t>設計和編寫自動化</w:t>
            </w:r>
          </w:p>
          <w:p w14:paraId="603FF04B" w14:textId="77777777" w:rsidR="003D079E" w:rsidRPr="005349CA" w:rsidRDefault="003D079E" w:rsidP="00272E55">
            <w:pPr>
              <w:spacing w:line="320" w:lineRule="exact"/>
              <w:ind w:firstLineChars="100" w:firstLine="220"/>
              <w:rPr>
                <w:rFonts w:ascii="微軟正黑體" w:eastAsia="微軟正黑體" w:hAnsi="微軟正黑體" w:cs="微軟正黑體"/>
                <w:b/>
                <w:color w:val="000000" w:themeColor="text1"/>
                <w:sz w:val="22"/>
              </w:rPr>
            </w:pPr>
            <w:r w:rsidRPr="005349CA">
              <w:rPr>
                <w:rFonts w:ascii="微軟正黑體" w:eastAsia="微軟正黑體" w:hAnsi="微軟正黑體" w:cs="微軟正黑體"/>
                <w:b/>
                <w:color w:val="000000" w:themeColor="text1"/>
                <w:sz w:val="22"/>
              </w:rPr>
              <w:t>程式。</w:t>
            </w:r>
          </w:p>
          <w:p w14:paraId="0FF26908" w14:textId="77777777" w:rsidR="003D079E" w:rsidRPr="005349CA" w:rsidRDefault="003D079E" w:rsidP="003D079E">
            <w:pPr>
              <w:spacing w:line="320" w:lineRule="exact"/>
              <w:ind w:hanging="2"/>
              <w:rPr>
                <w:rFonts w:ascii="微軟正黑體" w:eastAsia="微軟正黑體" w:hAnsi="微軟正黑體" w:cs="微軟正黑體"/>
                <w:b/>
                <w:color w:val="000000" w:themeColor="text1"/>
                <w:sz w:val="22"/>
              </w:rPr>
            </w:pPr>
            <w:r w:rsidRPr="005349CA">
              <w:rPr>
                <w:rFonts w:ascii="新細明體" w:eastAsia="新細明體" w:hAnsi="新細明體" w:cs="微軟正黑體" w:hint="eastAsia"/>
                <w:b/>
                <w:color w:val="000000" w:themeColor="text1"/>
                <w:sz w:val="22"/>
              </w:rPr>
              <w:t>。</w:t>
            </w:r>
            <w:r w:rsidRPr="005349CA">
              <w:rPr>
                <w:rFonts w:ascii="微軟正黑體" w:eastAsia="微軟正黑體" w:hAnsi="微軟正黑體" w:cs="微軟正黑體"/>
                <w:b/>
                <w:color w:val="000000" w:themeColor="text1"/>
                <w:sz w:val="22"/>
              </w:rPr>
              <w:t>儀器設備與控制</w:t>
            </w:r>
          </w:p>
          <w:p w14:paraId="61B40E14" w14:textId="77777777" w:rsidR="003D079E" w:rsidRPr="005349CA" w:rsidRDefault="003D079E" w:rsidP="003D079E">
            <w:pPr>
              <w:spacing w:line="320" w:lineRule="exact"/>
              <w:ind w:hanging="2"/>
              <w:rPr>
                <w:rFonts w:ascii="微軟正黑體" w:eastAsia="微軟正黑體" w:hAnsi="微軟正黑體" w:cs="微軟正黑體"/>
                <w:b/>
                <w:color w:val="000000" w:themeColor="text1"/>
                <w:sz w:val="22"/>
              </w:rPr>
            </w:pPr>
            <w:r w:rsidRPr="005349CA">
              <w:rPr>
                <w:rFonts w:ascii="新細明體" w:eastAsia="新細明體" w:hAnsi="新細明體" w:cs="微軟正黑體" w:hint="eastAsia"/>
                <w:b/>
                <w:color w:val="000000" w:themeColor="text1"/>
                <w:sz w:val="22"/>
              </w:rPr>
              <w:t>。</w:t>
            </w:r>
            <w:r w:rsidRPr="005349CA">
              <w:rPr>
                <w:rFonts w:ascii="微軟正黑體" w:eastAsia="微軟正黑體" w:hAnsi="微軟正黑體" w:cs="微軟正黑體"/>
                <w:b/>
                <w:color w:val="000000" w:themeColor="text1"/>
                <w:sz w:val="22"/>
              </w:rPr>
              <w:t>學習如何使用儀器設備和控制器進行自動化控制</w:t>
            </w:r>
            <w:r w:rsidRPr="005349CA">
              <w:rPr>
                <w:rFonts w:ascii="微軟正黑體" w:eastAsia="微軟正黑體" w:hAnsi="微軟正黑體" w:cs="微軟正黑體"/>
                <w:b/>
                <w:color w:val="000000" w:themeColor="text1"/>
                <w:sz w:val="22"/>
              </w:rPr>
              <w:br/>
            </w:r>
            <w:r w:rsidRPr="005349CA">
              <w:rPr>
                <w:rFonts w:ascii="新細明體" w:eastAsia="新細明體" w:hAnsi="新細明體" w:cs="微軟正黑體" w:hint="eastAsia"/>
                <w:b/>
                <w:color w:val="000000" w:themeColor="text1"/>
                <w:sz w:val="22"/>
              </w:rPr>
              <w:t>。</w:t>
            </w:r>
            <w:r w:rsidRPr="005349CA">
              <w:rPr>
                <w:rFonts w:ascii="微軟正黑體" w:eastAsia="微軟正黑體" w:hAnsi="微軟正黑體" w:cs="微軟正黑體"/>
                <w:b/>
                <w:color w:val="000000" w:themeColor="text1"/>
                <w:sz w:val="22"/>
              </w:rPr>
              <w:t>包括連接儀器、編寫控制程序和檢測儀器狀態。</w:t>
            </w:r>
          </w:p>
          <w:p w14:paraId="538CFB9E" w14:textId="77777777" w:rsidR="00272E55" w:rsidRDefault="003D079E" w:rsidP="003D079E">
            <w:pPr>
              <w:spacing w:line="320" w:lineRule="exact"/>
              <w:ind w:hanging="2"/>
              <w:rPr>
                <w:rFonts w:ascii="微軟正黑體" w:eastAsia="微軟正黑體" w:hAnsi="微軟正黑體" w:cs="微軟正黑體"/>
                <w:b/>
                <w:color w:val="000000" w:themeColor="text1"/>
                <w:sz w:val="22"/>
              </w:rPr>
            </w:pPr>
            <w:r w:rsidRPr="005349CA">
              <w:rPr>
                <w:rFonts w:ascii="新細明體" w:eastAsia="新細明體" w:hAnsi="新細明體" w:cs="微軟正黑體" w:hint="eastAsia"/>
                <w:b/>
                <w:color w:val="000000" w:themeColor="text1"/>
                <w:sz w:val="22"/>
              </w:rPr>
              <w:t>。</w:t>
            </w:r>
            <w:r w:rsidRPr="005349CA">
              <w:rPr>
                <w:rFonts w:ascii="微軟正黑體" w:eastAsia="微軟正黑體" w:hAnsi="微軟正黑體" w:cs="微軟正黑體"/>
                <w:b/>
                <w:color w:val="000000" w:themeColor="text1"/>
                <w:sz w:val="22"/>
              </w:rPr>
              <w:t>數據收集和分析</w:t>
            </w:r>
            <w:r w:rsidRPr="005349CA">
              <w:rPr>
                <w:rFonts w:ascii="微軟正黑體" w:eastAsia="微軟正黑體" w:hAnsi="微軟正黑體" w:cs="微軟正黑體"/>
                <w:b/>
                <w:color w:val="000000" w:themeColor="text1"/>
                <w:sz w:val="22"/>
              </w:rPr>
              <w:br/>
            </w:r>
            <w:r w:rsidRPr="005349CA">
              <w:rPr>
                <w:rFonts w:ascii="新細明體" w:eastAsia="新細明體" w:hAnsi="新細明體" w:cs="微軟正黑體" w:hint="eastAsia"/>
                <w:b/>
                <w:color w:val="000000" w:themeColor="text1"/>
                <w:sz w:val="22"/>
              </w:rPr>
              <w:t>。</w:t>
            </w:r>
            <w:r w:rsidRPr="005349CA">
              <w:rPr>
                <w:rFonts w:ascii="微軟正黑體" w:eastAsia="微軟正黑體" w:hAnsi="微軟正黑體" w:cs="微軟正黑體"/>
                <w:b/>
                <w:color w:val="000000" w:themeColor="text1"/>
                <w:sz w:val="22"/>
              </w:rPr>
              <w:t>儲存資料到PC, excel, SQL 檔案</w:t>
            </w:r>
            <w:r w:rsidRPr="005349CA">
              <w:rPr>
                <w:rFonts w:ascii="微軟正黑體" w:eastAsia="微軟正黑體" w:hAnsi="微軟正黑體" w:cs="微軟正黑體"/>
                <w:b/>
                <w:color w:val="000000" w:themeColor="text1"/>
                <w:sz w:val="22"/>
              </w:rPr>
              <w:br/>
            </w:r>
            <w:r w:rsidRPr="005349CA">
              <w:rPr>
                <w:rFonts w:ascii="新細明體" w:eastAsia="新細明體" w:hAnsi="新細明體" w:cs="微軟正黑體" w:hint="eastAsia"/>
                <w:b/>
                <w:color w:val="000000" w:themeColor="text1"/>
                <w:sz w:val="22"/>
              </w:rPr>
              <w:t>。</w:t>
            </w:r>
            <w:r w:rsidRPr="005349CA">
              <w:rPr>
                <w:rFonts w:ascii="微軟正黑體" w:eastAsia="微軟正黑體" w:hAnsi="微軟正黑體" w:cs="微軟正黑體"/>
                <w:b/>
                <w:color w:val="000000" w:themeColor="text1"/>
                <w:sz w:val="22"/>
              </w:rPr>
              <w:t>收集和處理儀器所產生的數據，包括數據格式轉換、</w:t>
            </w:r>
          </w:p>
          <w:p w14:paraId="629DBAE2" w14:textId="77777777" w:rsidR="003D079E" w:rsidRPr="005349CA" w:rsidRDefault="003D079E" w:rsidP="00272E55">
            <w:pPr>
              <w:spacing w:line="320" w:lineRule="exact"/>
              <w:ind w:firstLineChars="100" w:firstLine="220"/>
              <w:rPr>
                <w:rFonts w:ascii="微軟正黑體" w:eastAsia="微軟正黑體" w:hAnsi="微軟正黑體" w:cs="微軟正黑體"/>
                <w:b/>
                <w:color w:val="000000" w:themeColor="text1"/>
                <w:sz w:val="22"/>
              </w:rPr>
            </w:pPr>
            <w:r w:rsidRPr="005349CA">
              <w:rPr>
                <w:rFonts w:ascii="微軟正黑體" w:eastAsia="微軟正黑體" w:hAnsi="微軟正黑體" w:cs="微軟正黑體"/>
                <w:b/>
                <w:color w:val="000000" w:themeColor="text1"/>
                <w:sz w:val="22"/>
              </w:rPr>
              <w:t>數據分析和報告生成到。</w:t>
            </w:r>
          </w:p>
          <w:p w14:paraId="58174BD0" w14:textId="77777777" w:rsidR="00272E55" w:rsidRDefault="003D079E" w:rsidP="003D079E">
            <w:pPr>
              <w:spacing w:line="320" w:lineRule="exact"/>
              <w:ind w:hanging="2"/>
              <w:rPr>
                <w:rFonts w:ascii="微軟正黑體" w:eastAsia="微軟正黑體" w:hAnsi="微軟正黑體" w:cs="微軟正黑體"/>
                <w:b/>
                <w:color w:val="000000" w:themeColor="text1"/>
                <w:sz w:val="22"/>
              </w:rPr>
            </w:pPr>
            <w:r w:rsidRPr="005349CA">
              <w:rPr>
                <w:rFonts w:ascii="新細明體" w:eastAsia="新細明體" w:hAnsi="新細明體" w:cs="微軟正黑體" w:hint="eastAsia"/>
                <w:b/>
                <w:color w:val="000000" w:themeColor="text1"/>
                <w:sz w:val="22"/>
              </w:rPr>
              <w:t>。</w:t>
            </w:r>
            <w:r w:rsidRPr="005349CA">
              <w:rPr>
                <w:rFonts w:ascii="微軟正黑體" w:eastAsia="微軟正黑體" w:hAnsi="微軟正黑體" w:cs="微軟正黑體"/>
                <w:b/>
                <w:color w:val="000000" w:themeColor="text1"/>
                <w:sz w:val="22"/>
              </w:rPr>
              <w:t>自動化系統測試</w:t>
            </w:r>
            <w:r w:rsidRPr="005349CA">
              <w:rPr>
                <w:rFonts w:ascii="微軟正黑體" w:eastAsia="微軟正黑體" w:hAnsi="微軟正黑體" w:cs="微軟正黑體"/>
                <w:b/>
                <w:color w:val="000000" w:themeColor="text1"/>
                <w:sz w:val="22"/>
              </w:rPr>
              <w:br/>
            </w:r>
            <w:r w:rsidRPr="005349CA">
              <w:rPr>
                <w:rFonts w:ascii="新細明體" w:eastAsia="新細明體" w:hAnsi="新細明體" w:cs="微軟正黑體" w:hint="eastAsia"/>
                <w:b/>
                <w:color w:val="000000" w:themeColor="text1"/>
                <w:sz w:val="22"/>
              </w:rPr>
              <w:t>。</w:t>
            </w:r>
            <w:r w:rsidRPr="005349CA">
              <w:rPr>
                <w:rFonts w:ascii="微軟正黑體" w:eastAsia="微軟正黑體" w:hAnsi="微軟正黑體" w:cs="微軟正黑體"/>
                <w:b/>
                <w:color w:val="000000" w:themeColor="text1"/>
                <w:sz w:val="22"/>
              </w:rPr>
              <w:t>學習如何進行自動化系統的測試和驗證，驗證程式的</w:t>
            </w:r>
          </w:p>
          <w:p w14:paraId="10C450FE" w14:textId="77777777" w:rsidR="003D079E" w:rsidRPr="005349CA" w:rsidRDefault="003D079E" w:rsidP="00272E55">
            <w:pPr>
              <w:spacing w:line="320" w:lineRule="exact"/>
              <w:ind w:firstLineChars="100" w:firstLine="220"/>
              <w:rPr>
                <w:color w:val="000000" w:themeColor="text1"/>
                <w:sz w:val="22"/>
              </w:rPr>
            </w:pPr>
            <w:r w:rsidRPr="005349CA">
              <w:rPr>
                <w:rFonts w:ascii="微軟正黑體" w:eastAsia="微軟正黑體" w:hAnsi="微軟正黑體" w:cs="微軟正黑體"/>
                <w:b/>
                <w:color w:val="000000" w:themeColor="text1"/>
                <w:sz w:val="22"/>
              </w:rPr>
              <w:t>準確性和儀器控制的穩定性。</w:t>
            </w:r>
          </w:p>
          <w:p w14:paraId="5663DF5D" w14:textId="77777777" w:rsidR="003D079E" w:rsidRPr="005349CA" w:rsidRDefault="003D079E" w:rsidP="003D079E">
            <w:pPr>
              <w:pBdr>
                <w:top w:val="nil"/>
                <w:left w:val="nil"/>
                <w:bottom w:val="nil"/>
                <w:right w:val="nil"/>
                <w:between w:val="nil"/>
              </w:pBdr>
              <w:spacing w:line="320" w:lineRule="exact"/>
              <w:rPr>
                <w:color w:val="000000" w:themeColor="text1"/>
                <w:sz w:val="22"/>
              </w:rPr>
            </w:pPr>
            <w:r w:rsidRPr="005349CA">
              <w:rPr>
                <w:rFonts w:ascii="新細明體" w:eastAsia="新細明體" w:hAnsi="新細明體" w:cs="微軟正黑體" w:hint="eastAsia"/>
                <w:b/>
                <w:color w:val="000000" w:themeColor="text1"/>
                <w:sz w:val="22"/>
              </w:rPr>
              <w:t>。</w:t>
            </w:r>
            <w:proofErr w:type="gramStart"/>
            <w:r w:rsidRPr="005349CA">
              <w:rPr>
                <w:rFonts w:ascii="微軟正黑體" w:eastAsia="微軟正黑體" w:hAnsi="微軟正黑體" w:cs="微軟正黑體"/>
                <w:b/>
                <w:color w:val="000000" w:themeColor="text1"/>
                <w:sz w:val="22"/>
              </w:rPr>
              <w:t>物聯網</w:t>
            </w:r>
            <w:proofErr w:type="gramEnd"/>
            <w:r w:rsidRPr="005349CA">
              <w:rPr>
                <w:rFonts w:ascii="微軟正黑體" w:eastAsia="微軟正黑體" w:hAnsi="微軟正黑體" w:cs="微軟正黑體"/>
                <w:b/>
                <w:color w:val="000000" w:themeColor="text1"/>
                <w:sz w:val="22"/>
              </w:rPr>
              <w:t>gateway 架設</w:t>
            </w:r>
          </w:p>
          <w:p w14:paraId="507CCA60" w14:textId="77777777" w:rsidR="003D079E" w:rsidRPr="005349CA" w:rsidRDefault="003D079E" w:rsidP="003D079E">
            <w:pPr>
              <w:pBdr>
                <w:top w:val="nil"/>
                <w:left w:val="nil"/>
                <w:bottom w:val="nil"/>
                <w:right w:val="nil"/>
                <w:between w:val="nil"/>
              </w:pBdr>
              <w:spacing w:line="320" w:lineRule="exact"/>
              <w:ind w:hanging="2"/>
              <w:rPr>
                <w:color w:val="000000" w:themeColor="text1"/>
                <w:sz w:val="22"/>
              </w:rPr>
            </w:pPr>
            <w:r w:rsidRPr="005349CA">
              <w:rPr>
                <w:rFonts w:ascii="新細明體" w:eastAsia="新細明體" w:hAnsi="新細明體" w:cs="微軟正黑體" w:hint="eastAsia"/>
                <w:b/>
                <w:color w:val="000000" w:themeColor="text1"/>
                <w:sz w:val="22"/>
              </w:rPr>
              <w:t>。</w:t>
            </w:r>
            <w:proofErr w:type="gramStart"/>
            <w:r w:rsidRPr="005349CA">
              <w:rPr>
                <w:rFonts w:ascii="微軟正黑體" w:eastAsia="微軟正黑體" w:hAnsi="微軟正黑體" w:cs="微軟正黑體"/>
                <w:b/>
                <w:color w:val="000000" w:themeColor="text1"/>
                <w:sz w:val="22"/>
              </w:rPr>
              <w:t>物聯網圖表</w:t>
            </w:r>
            <w:proofErr w:type="gramEnd"/>
            <w:r w:rsidRPr="005349CA">
              <w:rPr>
                <w:rFonts w:ascii="微軟正黑體" w:eastAsia="微軟正黑體" w:hAnsi="微軟正黑體" w:cs="微軟正黑體"/>
                <w:b/>
                <w:color w:val="000000" w:themeColor="text1"/>
                <w:sz w:val="22"/>
              </w:rPr>
              <w:t>系統Dashboard</w:t>
            </w:r>
          </w:p>
          <w:p w14:paraId="5E6CABAD" w14:textId="77777777" w:rsidR="00F201ED" w:rsidRPr="005349CA" w:rsidRDefault="003D079E" w:rsidP="003D079E">
            <w:pPr>
              <w:spacing w:line="320" w:lineRule="exact"/>
              <w:textDirection w:val="btLr"/>
              <w:textAlignment w:val="top"/>
              <w:outlineLvl w:val="0"/>
              <w:rPr>
                <w:color w:val="000000"/>
                <w:sz w:val="22"/>
              </w:rPr>
            </w:pPr>
            <w:r w:rsidRPr="005349CA">
              <w:rPr>
                <w:rFonts w:ascii="新細明體" w:eastAsia="新細明體" w:hAnsi="新細明體" w:cs="微軟正黑體" w:hint="eastAsia"/>
                <w:b/>
                <w:color w:val="000000" w:themeColor="text1"/>
                <w:sz w:val="22"/>
              </w:rPr>
              <w:t>。</w:t>
            </w:r>
            <w:r w:rsidRPr="005349CA">
              <w:rPr>
                <w:rFonts w:ascii="微軟正黑體" w:eastAsia="微軟正黑體" w:hAnsi="微軟正黑體" w:cs="微軟正黑體"/>
                <w:b/>
                <w:color w:val="000000" w:themeColor="text1"/>
                <w:sz w:val="22"/>
              </w:rPr>
              <w:t>圖表儀表板</w:t>
            </w:r>
          </w:p>
        </w:tc>
      </w:tr>
    </w:tbl>
    <w:bookmarkEnd w:id="0"/>
    <w:p w14:paraId="2D68D4A5" w14:textId="77777777" w:rsidR="00A2794B" w:rsidRDefault="00A2794B" w:rsidP="006F46D1">
      <w:pPr>
        <w:pBdr>
          <w:top w:val="nil"/>
          <w:left w:val="nil"/>
          <w:bottom w:val="nil"/>
          <w:right w:val="nil"/>
          <w:between w:val="nil"/>
        </w:pBdr>
        <w:spacing w:beforeLines="50" w:before="180" w:line="320" w:lineRule="exact"/>
        <w:ind w:hanging="992"/>
        <w:jc w:val="both"/>
        <w:rPr>
          <w:color w:val="000000"/>
          <w:szCs w:val="24"/>
        </w:rPr>
      </w:pPr>
      <w:r>
        <w:rPr>
          <w:rFonts w:ascii="微軟正黑體" w:eastAsia="微軟正黑體" w:hAnsi="微軟正黑體" w:cs="微軟正黑體"/>
          <w:b/>
          <w:color w:val="000000"/>
          <w:szCs w:val="24"/>
          <w:highlight w:val="white"/>
        </w:rPr>
        <w:lastRenderedPageBreak/>
        <w:t>◆</w:t>
      </w:r>
      <w:r>
        <w:rPr>
          <w:rFonts w:ascii="微軟正黑體" w:eastAsia="微軟正黑體" w:hAnsi="微軟正黑體" w:cs="微軟正黑體"/>
          <w:b/>
          <w:color w:val="000000"/>
          <w:szCs w:val="24"/>
        </w:rPr>
        <w:t>費用與繳費方式</w:t>
      </w:r>
    </w:p>
    <w:p w14:paraId="29B28041" w14:textId="77777777" w:rsidR="00A2794B" w:rsidRDefault="00A2794B" w:rsidP="00D5616A">
      <w:pPr>
        <w:numPr>
          <w:ilvl w:val="0"/>
          <w:numId w:val="6"/>
        </w:numPr>
        <w:pBdr>
          <w:top w:val="nil"/>
          <w:left w:val="nil"/>
          <w:bottom w:val="nil"/>
          <w:right w:val="nil"/>
          <w:between w:val="nil"/>
        </w:pBdr>
        <w:spacing w:line="300" w:lineRule="exact"/>
        <w:ind w:leftChars="-354" w:left="-710" w:right="-708" w:hangingChars="70" w:hanging="140"/>
        <w:jc w:val="both"/>
        <w:textDirection w:val="btLr"/>
        <w:textAlignment w:val="top"/>
        <w:outlineLvl w:val="0"/>
        <w:rPr>
          <w:color w:val="000000"/>
          <w:szCs w:val="24"/>
        </w:rPr>
      </w:pPr>
      <w:r>
        <w:rPr>
          <w:rFonts w:ascii="微軟正黑體" w:eastAsia="微軟正黑體" w:hAnsi="微軟正黑體" w:cs="微軟正黑體"/>
          <w:b/>
          <w:color w:val="000000"/>
          <w:sz w:val="20"/>
          <w:szCs w:val="20"/>
        </w:rPr>
        <w:t>(1)費用NT$8,</w:t>
      </w:r>
      <w:r w:rsidR="006A1C71">
        <w:rPr>
          <w:rFonts w:ascii="微軟正黑體" w:eastAsia="微軟正黑體" w:hAnsi="微軟正黑體" w:cs="微軟正黑體" w:hint="eastAsia"/>
          <w:b/>
          <w:color w:val="000000"/>
          <w:sz w:val="20"/>
          <w:szCs w:val="20"/>
        </w:rPr>
        <w:t>5</w:t>
      </w:r>
      <w:r>
        <w:rPr>
          <w:rFonts w:ascii="微軟正黑體" w:eastAsia="微軟正黑體" w:hAnsi="微軟正黑體" w:cs="微軟正黑體"/>
          <w:b/>
          <w:color w:val="000000"/>
          <w:sz w:val="20"/>
          <w:szCs w:val="20"/>
        </w:rPr>
        <w:t>00</w:t>
      </w:r>
      <w:r>
        <w:rPr>
          <w:rFonts w:ascii="微軟正黑體" w:eastAsia="微軟正黑體" w:hAnsi="微軟正黑體" w:cs="微軟正黑體"/>
          <w:b/>
          <w:color w:val="0000FF"/>
          <w:sz w:val="20"/>
          <w:szCs w:val="20"/>
        </w:rPr>
        <w:t>；</w:t>
      </w:r>
      <w:r w:rsidR="00D93ABC">
        <w:rPr>
          <w:rFonts w:ascii="微軟正黑體" w:eastAsia="微軟正黑體" w:hAnsi="微軟正黑體" w:cs="微軟正黑體" w:hint="eastAsia"/>
          <w:b/>
          <w:color w:val="0000FF"/>
          <w:sz w:val="20"/>
          <w:szCs w:val="20"/>
        </w:rPr>
        <w:t>5</w:t>
      </w:r>
      <w:r>
        <w:rPr>
          <w:rFonts w:ascii="微軟正黑體" w:eastAsia="微軟正黑體" w:hAnsi="微軟正黑體" w:cs="微軟正黑體"/>
          <w:b/>
          <w:color w:val="0000FF"/>
          <w:sz w:val="20"/>
          <w:szCs w:val="20"/>
        </w:rPr>
        <w:t>月</w:t>
      </w:r>
      <w:r w:rsidR="00D93ABC">
        <w:rPr>
          <w:rFonts w:ascii="微軟正黑體" w:eastAsia="微軟正黑體" w:hAnsi="微軟正黑體" w:cs="微軟正黑體" w:hint="eastAsia"/>
          <w:b/>
          <w:color w:val="0000FF"/>
          <w:sz w:val="20"/>
          <w:szCs w:val="20"/>
        </w:rPr>
        <w:t>01</w:t>
      </w:r>
      <w:r>
        <w:rPr>
          <w:rFonts w:ascii="微軟正黑體" w:eastAsia="微軟正黑體" w:hAnsi="微軟正黑體" w:cs="微軟正黑體"/>
          <w:b/>
          <w:color w:val="0000FF"/>
          <w:sz w:val="20"/>
          <w:szCs w:val="20"/>
        </w:rPr>
        <w:t xml:space="preserve">日以前報名者可享優惠價NT$ </w:t>
      </w:r>
      <w:r w:rsidR="006A1C71">
        <w:rPr>
          <w:rFonts w:ascii="微軟正黑體" w:eastAsia="微軟正黑體" w:hAnsi="微軟正黑體" w:cs="微軟正黑體" w:hint="eastAsia"/>
          <w:b/>
          <w:color w:val="0000FF"/>
          <w:sz w:val="20"/>
          <w:szCs w:val="20"/>
        </w:rPr>
        <w:t>8</w:t>
      </w:r>
      <w:r>
        <w:rPr>
          <w:rFonts w:ascii="微軟正黑體" w:eastAsia="微軟正黑體" w:hAnsi="微軟正黑體" w:cs="微軟正黑體"/>
          <w:b/>
          <w:color w:val="0000FF"/>
          <w:sz w:val="20"/>
          <w:szCs w:val="20"/>
        </w:rPr>
        <w:t>,</w:t>
      </w:r>
      <w:r w:rsidR="006A1C71">
        <w:rPr>
          <w:rFonts w:ascii="微軟正黑體" w:eastAsia="微軟正黑體" w:hAnsi="微軟正黑體" w:cs="微軟正黑體" w:hint="eastAsia"/>
          <w:b/>
          <w:color w:val="0000FF"/>
          <w:sz w:val="20"/>
          <w:szCs w:val="20"/>
        </w:rPr>
        <w:t>0</w:t>
      </w:r>
      <w:r>
        <w:rPr>
          <w:rFonts w:ascii="微軟正黑體" w:eastAsia="微軟正黑體" w:hAnsi="微軟正黑體" w:cs="微軟正黑體"/>
          <w:b/>
          <w:color w:val="0000FF"/>
          <w:sz w:val="20"/>
          <w:szCs w:val="20"/>
        </w:rPr>
        <w:t>00/人</w:t>
      </w:r>
      <w:r>
        <w:rPr>
          <w:rFonts w:ascii="微軟正黑體" w:eastAsia="微軟正黑體" w:hAnsi="微軟正黑體" w:cs="微軟正黑體"/>
          <w:b/>
          <w:color w:val="000000"/>
          <w:sz w:val="20"/>
          <w:szCs w:val="20"/>
        </w:rPr>
        <w:t>。</w:t>
      </w:r>
      <w:r>
        <w:rPr>
          <w:rFonts w:ascii="微軟正黑體" w:eastAsia="微軟正黑體" w:hAnsi="微軟正黑體" w:cs="微軟正黑體"/>
          <w:color w:val="000000"/>
          <w:sz w:val="20"/>
          <w:szCs w:val="20"/>
        </w:rPr>
        <w:t>請於收到確定開課通知後才繳款。若需取消報名，請</w:t>
      </w:r>
      <w:proofErr w:type="gramStart"/>
      <w:r>
        <w:rPr>
          <w:rFonts w:ascii="微軟正黑體" w:eastAsia="微軟正黑體" w:hAnsi="微軟正黑體" w:cs="微軟正黑體"/>
          <w:color w:val="000000"/>
          <w:sz w:val="20"/>
          <w:szCs w:val="20"/>
        </w:rPr>
        <w:t>於課前一週</w:t>
      </w:r>
      <w:proofErr w:type="gramEnd"/>
      <w:r>
        <w:rPr>
          <w:rFonts w:ascii="微軟正黑體" w:eastAsia="微軟正黑體" w:hAnsi="微軟正黑體" w:cs="微軟正黑體"/>
          <w:color w:val="000000"/>
          <w:sz w:val="20"/>
          <w:szCs w:val="20"/>
        </w:rPr>
        <w:t>通知主辦單位。</w:t>
      </w:r>
    </w:p>
    <w:p w14:paraId="3FEF0DF0" w14:textId="77777777" w:rsidR="00A2794B" w:rsidRDefault="00A2794B" w:rsidP="00D5616A">
      <w:pPr>
        <w:numPr>
          <w:ilvl w:val="0"/>
          <w:numId w:val="6"/>
        </w:numPr>
        <w:pBdr>
          <w:top w:val="nil"/>
          <w:left w:val="nil"/>
          <w:bottom w:val="nil"/>
          <w:right w:val="nil"/>
          <w:between w:val="nil"/>
        </w:pBdr>
        <w:spacing w:line="300" w:lineRule="exact"/>
        <w:ind w:leftChars="-354" w:left="-710" w:right="-708" w:hangingChars="70" w:hanging="140"/>
        <w:jc w:val="both"/>
        <w:textDirection w:val="btLr"/>
        <w:textAlignment w:val="top"/>
        <w:outlineLvl w:val="0"/>
        <w:rPr>
          <w:color w:val="000000"/>
          <w:szCs w:val="24"/>
        </w:rPr>
      </w:pPr>
      <w:r>
        <w:rPr>
          <w:rFonts w:ascii="微軟正黑體" w:eastAsia="微軟正黑體" w:hAnsi="微軟正黑體" w:cs="微軟正黑體"/>
          <w:b/>
          <w:color w:val="000000"/>
          <w:sz w:val="20"/>
          <w:szCs w:val="20"/>
        </w:rPr>
        <w:t>(2)</w:t>
      </w:r>
      <w:r>
        <w:rPr>
          <w:rFonts w:ascii="微軟正黑體" w:eastAsia="微軟正黑體" w:hAnsi="微軟正黑體" w:cs="微軟正黑體"/>
          <w:color w:val="000000"/>
          <w:sz w:val="20"/>
          <w:szCs w:val="20"/>
        </w:rPr>
        <w:t>付款方式：</w:t>
      </w:r>
    </w:p>
    <w:p w14:paraId="50F67F3C" w14:textId="77777777" w:rsidR="00A2794B" w:rsidRDefault="00A2794B" w:rsidP="00D5616A">
      <w:pPr>
        <w:pBdr>
          <w:top w:val="nil"/>
          <w:left w:val="nil"/>
          <w:bottom w:val="nil"/>
          <w:right w:val="nil"/>
          <w:between w:val="nil"/>
        </w:pBdr>
        <w:spacing w:line="300" w:lineRule="exact"/>
        <w:ind w:leftChars="-178" w:left="-425" w:right="-425" w:hanging="2"/>
        <w:jc w:val="both"/>
        <w:rPr>
          <w:color w:val="000000"/>
          <w:szCs w:val="24"/>
        </w:rPr>
      </w:pPr>
      <w:r>
        <w:rPr>
          <w:rFonts w:ascii="微軟正黑體" w:eastAsia="微軟正黑體" w:hAnsi="微軟正黑體" w:cs="微軟正黑體"/>
          <w:color w:val="000000"/>
          <w:sz w:val="20"/>
          <w:szCs w:val="20"/>
        </w:rPr>
        <w:t>A.即期支票、匯票（抬頭</w:t>
      </w:r>
      <w:proofErr w:type="gramStart"/>
      <w:r>
        <w:rPr>
          <w:rFonts w:ascii="微軟正黑體" w:eastAsia="微軟正黑體" w:hAnsi="微軟正黑體" w:cs="微軟正黑體"/>
          <w:color w:val="000000"/>
          <w:sz w:val="20"/>
          <w:szCs w:val="20"/>
        </w:rPr>
        <w:t>—</w:t>
      </w:r>
      <w:proofErr w:type="gramEnd"/>
      <w:r>
        <w:rPr>
          <w:rFonts w:ascii="微軟正黑體" w:eastAsia="微軟正黑體" w:hAnsi="微軟正黑體" w:cs="微軟正黑體"/>
          <w:color w:val="000000"/>
          <w:sz w:val="20"/>
          <w:szCs w:val="20"/>
        </w:rPr>
        <w:t>財團法人工業技術研究院）請郵寄至：新竹市光復路二段321號16館30A室</w:t>
      </w:r>
    </w:p>
    <w:p w14:paraId="1B7C12D7" w14:textId="77777777" w:rsidR="00A2794B" w:rsidRDefault="00A2794B" w:rsidP="00A35CE1">
      <w:pPr>
        <w:pBdr>
          <w:top w:val="nil"/>
          <w:left w:val="nil"/>
          <w:bottom w:val="nil"/>
          <w:right w:val="nil"/>
          <w:between w:val="nil"/>
        </w:pBdr>
        <w:spacing w:line="300" w:lineRule="exact"/>
        <w:ind w:leftChars="-178" w:left="-425" w:right="-908" w:hanging="2"/>
        <w:rPr>
          <w:color w:val="000000"/>
          <w:szCs w:val="24"/>
        </w:rPr>
      </w:pPr>
      <w:r>
        <w:rPr>
          <w:rFonts w:ascii="微軟正黑體" w:eastAsia="微軟正黑體" w:hAnsi="微軟正黑體" w:cs="微軟正黑體"/>
          <w:color w:val="000000"/>
          <w:sz w:val="20"/>
          <w:szCs w:val="20"/>
        </w:rPr>
        <w:t>B.電匯或ATM轉帳帳號：005（土銀代碼）-156005000033（土地銀行工研院分行）、戶名：財團法人工業技術研究院；匯款時請註明參加者姓名、所屬機構與課程名稱。匯款後請將匯款收據傳真至03-5743838。</w:t>
      </w:r>
    </w:p>
    <w:p w14:paraId="01EB871E" w14:textId="77777777" w:rsidR="00A2794B" w:rsidRDefault="00A2794B" w:rsidP="00345A64">
      <w:pPr>
        <w:pBdr>
          <w:top w:val="nil"/>
          <w:left w:val="nil"/>
          <w:bottom w:val="nil"/>
          <w:right w:val="nil"/>
          <w:between w:val="nil"/>
        </w:pBdr>
        <w:spacing w:beforeLines="50" w:before="180" w:line="320" w:lineRule="exact"/>
        <w:ind w:right="-425" w:hanging="992"/>
        <w:rPr>
          <w:color w:val="000000"/>
          <w:szCs w:val="24"/>
        </w:rPr>
      </w:pPr>
      <w:r>
        <w:rPr>
          <w:rFonts w:ascii="微軟正黑體" w:eastAsia="微軟正黑體" w:hAnsi="微軟正黑體" w:cs="微軟正黑體"/>
          <w:b/>
          <w:color w:val="000000"/>
          <w:szCs w:val="24"/>
          <w:highlight w:val="white"/>
        </w:rPr>
        <w:t>◆</w:t>
      </w:r>
      <w:r>
        <w:rPr>
          <w:rFonts w:ascii="微軟正黑體" w:eastAsia="微軟正黑體" w:hAnsi="微軟正黑體" w:cs="微軟正黑體"/>
          <w:b/>
          <w:color w:val="000000"/>
          <w:szCs w:val="24"/>
        </w:rPr>
        <w:t>報名方式</w:t>
      </w:r>
    </w:p>
    <w:p w14:paraId="43AB488A" w14:textId="77777777" w:rsidR="00A2794B" w:rsidRDefault="00A2794B" w:rsidP="00345A64">
      <w:pPr>
        <w:pBdr>
          <w:top w:val="nil"/>
          <w:left w:val="nil"/>
          <w:bottom w:val="nil"/>
          <w:right w:val="nil"/>
          <w:between w:val="nil"/>
        </w:pBdr>
        <w:spacing w:line="320" w:lineRule="exact"/>
        <w:ind w:leftChars="-472" w:left="-139" w:rightChars="-234" w:right="-562" w:hanging="994"/>
        <w:rPr>
          <w:color w:val="000000"/>
          <w:szCs w:val="24"/>
        </w:rPr>
      </w:pPr>
      <w:r>
        <w:rPr>
          <w:rFonts w:ascii="微軟正黑體" w:eastAsia="微軟正黑體" w:hAnsi="微軟正黑體" w:cs="微軟正黑體"/>
          <w:b/>
          <w:color w:val="000000"/>
          <w:szCs w:val="24"/>
        </w:rPr>
        <w:t xml:space="preserve">  </w:t>
      </w:r>
      <w:r w:rsidR="00730235">
        <w:rPr>
          <w:rFonts w:ascii="微軟正黑體" w:eastAsia="微軟正黑體" w:hAnsi="微軟正黑體" w:cs="微軟正黑體" w:hint="eastAsia"/>
          <w:b/>
          <w:color w:val="000000"/>
          <w:szCs w:val="24"/>
        </w:rPr>
        <w:t xml:space="preserve"> </w:t>
      </w:r>
      <w:r>
        <w:rPr>
          <w:rFonts w:ascii="微軟正黑體" w:eastAsia="微軟正黑體" w:hAnsi="微軟正黑體" w:cs="微軟正黑體"/>
          <w:color w:val="000000"/>
          <w:sz w:val="22"/>
        </w:rPr>
        <w:t>(1)傳真報名專線03-5743838</w:t>
      </w:r>
      <w:r>
        <w:rPr>
          <w:rFonts w:ascii="微軟正黑體" w:eastAsia="微軟正黑體" w:hAnsi="微軟正黑體" w:cs="微軟正黑體"/>
          <w:color w:val="000000"/>
          <w:sz w:val="20"/>
          <w:szCs w:val="20"/>
        </w:rPr>
        <w:t>，聯絡人：李小姐03-574 3810、羅小姐 03-574 3703</w:t>
      </w:r>
    </w:p>
    <w:p w14:paraId="1D0AAA48" w14:textId="77777777" w:rsidR="00A2794B" w:rsidRDefault="00A2794B" w:rsidP="00345A64">
      <w:pPr>
        <w:pBdr>
          <w:top w:val="nil"/>
          <w:left w:val="nil"/>
          <w:bottom w:val="nil"/>
          <w:right w:val="nil"/>
          <w:between w:val="nil"/>
        </w:pBdr>
        <w:spacing w:line="320" w:lineRule="exact"/>
        <w:ind w:leftChars="-531" w:left="-845" w:right="-561" w:hanging="429"/>
        <w:rPr>
          <w:color w:val="000000"/>
          <w:szCs w:val="24"/>
        </w:rPr>
      </w:pPr>
      <w:r>
        <w:rPr>
          <w:rFonts w:ascii="微軟正黑體" w:eastAsia="微軟正黑體" w:hAnsi="微軟正黑體" w:cs="微軟正黑體" w:hint="eastAsia"/>
          <w:color w:val="000000"/>
          <w:sz w:val="22"/>
        </w:rPr>
        <w:t xml:space="preserve">   </w:t>
      </w:r>
      <w:r w:rsidR="00A7093F">
        <w:rPr>
          <w:rFonts w:ascii="微軟正黑體" w:eastAsia="微軟正黑體" w:hAnsi="微軟正黑體" w:cs="微軟正黑體" w:hint="eastAsia"/>
          <w:color w:val="000000"/>
          <w:sz w:val="22"/>
        </w:rPr>
        <w:t xml:space="preserve"> </w:t>
      </w:r>
      <w:r>
        <w:rPr>
          <w:rFonts w:ascii="微軟正黑體" w:eastAsia="微軟正黑體" w:hAnsi="微軟正黑體" w:cs="微軟正黑體"/>
          <w:color w:val="000000"/>
          <w:sz w:val="22"/>
        </w:rPr>
        <w:t>(2) e-mail：</w:t>
      </w:r>
      <w:hyperlink r:id="rId7">
        <w:r>
          <w:rPr>
            <w:rFonts w:ascii="微軟正黑體" w:eastAsia="微軟正黑體" w:hAnsi="微軟正黑體" w:cs="微軟正黑體"/>
            <w:color w:val="0000FF"/>
            <w:sz w:val="22"/>
          </w:rPr>
          <w:t>YuanRuLee@itri.org.tw</w:t>
        </w:r>
      </w:hyperlink>
      <w:r>
        <w:rPr>
          <w:rFonts w:ascii="微軟正黑體" w:eastAsia="微軟正黑體" w:hAnsi="微軟正黑體" w:cs="微軟正黑體"/>
          <w:color w:val="0000FF"/>
          <w:sz w:val="22"/>
        </w:rPr>
        <w:t xml:space="preserve"> 或 </w:t>
      </w:r>
      <w:hyperlink r:id="rId8">
        <w:r>
          <w:rPr>
            <w:rFonts w:ascii="微軟正黑體" w:eastAsia="微軟正黑體" w:hAnsi="微軟正黑體" w:cs="微軟正黑體"/>
            <w:color w:val="0000FF"/>
            <w:sz w:val="22"/>
          </w:rPr>
          <w:t>huichuanlo@itri.org.tw</w:t>
        </w:r>
      </w:hyperlink>
      <w:r>
        <w:rPr>
          <w:rFonts w:ascii="微軟正黑體" w:eastAsia="微軟正黑體" w:hAnsi="微軟正黑體" w:cs="微軟正黑體"/>
          <w:color w:val="000000"/>
          <w:sz w:val="22"/>
        </w:rPr>
        <w:t xml:space="preserve"> </w:t>
      </w:r>
    </w:p>
    <w:p w14:paraId="3D3355F6" w14:textId="77777777" w:rsidR="00A2794B" w:rsidRDefault="00A2794B" w:rsidP="00345A64">
      <w:pPr>
        <w:pBdr>
          <w:top w:val="nil"/>
          <w:left w:val="nil"/>
          <w:bottom w:val="nil"/>
          <w:right w:val="nil"/>
          <w:between w:val="nil"/>
        </w:pBdr>
        <w:spacing w:line="320" w:lineRule="exact"/>
        <w:ind w:leftChars="-531" w:left="-280" w:right="-561" w:hanging="994"/>
        <w:rPr>
          <w:rFonts w:ascii="PMingLiu" w:eastAsia="PMingLiu" w:hAnsi="PMingLiu" w:cs="PMingLiu"/>
          <w:color w:val="000000"/>
          <w:sz w:val="22"/>
        </w:rPr>
      </w:pPr>
      <w:r>
        <w:rPr>
          <w:rFonts w:ascii="微軟正黑體" w:eastAsia="微軟正黑體" w:hAnsi="微軟正黑體" w:cs="微軟正黑體" w:hint="eastAsia"/>
          <w:color w:val="000000"/>
          <w:sz w:val="22"/>
        </w:rPr>
        <w:t xml:space="preserve">    </w:t>
      </w:r>
      <w:r>
        <w:rPr>
          <w:rFonts w:ascii="微軟正黑體" w:eastAsia="微軟正黑體" w:hAnsi="微軟正黑體" w:cs="微軟正黑體"/>
          <w:color w:val="000000"/>
          <w:sz w:val="22"/>
        </w:rPr>
        <w:t>(3)網路報名</w:t>
      </w:r>
      <w:r>
        <w:rPr>
          <w:rFonts w:ascii="PMingLiu" w:eastAsia="PMingLiu" w:hAnsi="PMingLiu" w:cs="PMingLiu"/>
          <w:color w:val="000000"/>
          <w:sz w:val="22"/>
        </w:rPr>
        <w:t>：</w:t>
      </w:r>
      <w:hyperlink r:id="rId9" w:history="1">
        <w:r w:rsidR="00D5616A" w:rsidRPr="00D471DD">
          <w:rPr>
            <w:rStyle w:val="a4"/>
            <w:rFonts w:ascii="PMingLiu" w:eastAsia="PMingLiu" w:hAnsi="PMingLiu" w:cs="PMingLiu"/>
            <w:sz w:val="22"/>
          </w:rPr>
          <w:t>https://cmsschool.itri.org.tw/lesson/content.aspx?nid=AAFBD552E00BB5DE</w:t>
        </w:r>
      </w:hyperlink>
    </w:p>
    <w:p w14:paraId="757594FB" w14:textId="77777777" w:rsidR="00955557" w:rsidRDefault="00A2794B" w:rsidP="00345A64">
      <w:pPr>
        <w:pBdr>
          <w:top w:val="nil"/>
          <w:left w:val="nil"/>
          <w:bottom w:val="nil"/>
          <w:right w:val="nil"/>
          <w:between w:val="nil"/>
        </w:pBdr>
        <w:spacing w:line="320" w:lineRule="exact"/>
        <w:ind w:leftChars="-531" w:left="-280" w:right="-708" w:hanging="994"/>
        <w:jc w:val="both"/>
        <w:rPr>
          <w:rFonts w:ascii="微軟正黑體" w:eastAsia="微軟正黑體" w:hAnsi="微軟正黑體" w:cs="微軟正黑體"/>
          <w:color w:val="000000"/>
          <w:sz w:val="22"/>
        </w:rPr>
      </w:pPr>
      <w:r>
        <w:rPr>
          <w:rFonts w:ascii="微軟正黑體" w:eastAsia="微軟正黑體" w:hAnsi="微軟正黑體" w:cs="微軟正黑體" w:hint="eastAsia"/>
          <w:color w:val="000000"/>
          <w:sz w:val="22"/>
        </w:rPr>
        <w:t xml:space="preserve">    </w:t>
      </w:r>
      <w:r>
        <w:rPr>
          <w:rFonts w:ascii="微軟正黑體" w:eastAsia="微軟正黑體" w:hAnsi="微軟正黑體" w:cs="微軟正黑體"/>
          <w:color w:val="000000"/>
          <w:sz w:val="22"/>
        </w:rPr>
        <w:t>(4)課前一</w:t>
      </w:r>
      <w:proofErr w:type="gramStart"/>
      <w:r>
        <w:rPr>
          <w:rFonts w:ascii="微軟正黑體" w:eastAsia="微軟正黑體" w:hAnsi="微軟正黑體" w:cs="微軟正黑體"/>
          <w:color w:val="000000"/>
          <w:sz w:val="22"/>
        </w:rPr>
        <w:t>週</w:t>
      </w:r>
      <w:proofErr w:type="gramEnd"/>
      <w:r>
        <w:rPr>
          <w:rFonts w:ascii="微軟正黑體" w:eastAsia="微軟正黑體" w:hAnsi="微軟正黑體" w:cs="微軟正黑體"/>
          <w:color w:val="000000"/>
          <w:sz w:val="22"/>
        </w:rPr>
        <w:t>以e-mail與傳真傳送上課通知單</w:t>
      </w:r>
    </w:p>
    <w:p w14:paraId="3AE1607D" w14:textId="77777777" w:rsidR="00955557" w:rsidRPr="006A1C71" w:rsidRDefault="00955557" w:rsidP="00345A64">
      <w:pPr>
        <w:pBdr>
          <w:top w:val="nil"/>
          <w:left w:val="nil"/>
          <w:bottom w:val="nil"/>
          <w:right w:val="nil"/>
          <w:between w:val="nil"/>
        </w:pBdr>
        <w:spacing w:line="320" w:lineRule="exact"/>
        <w:ind w:leftChars="-531" w:left="-280" w:right="-708" w:hanging="994"/>
        <w:jc w:val="both"/>
        <w:rPr>
          <w:rFonts w:ascii="微軟正黑體" w:eastAsia="微軟正黑體" w:hAnsi="微軟正黑體" w:cs="微軟正黑體"/>
          <w:b/>
          <w:color w:val="0000FF"/>
          <w:sz w:val="22"/>
        </w:rPr>
      </w:pPr>
      <w:r>
        <w:rPr>
          <w:rFonts w:hint="eastAsia"/>
          <w:color w:val="000000"/>
          <w:szCs w:val="24"/>
        </w:rPr>
        <w:t xml:space="preserve">   </w:t>
      </w:r>
      <w:r w:rsidRPr="006A1C71">
        <w:rPr>
          <w:rFonts w:hint="eastAsia"/>
          <w:b/>
          <w:color w:val="0000FF"/>
          <w:szCs w:val="24"/>
        </w:rPr>
        <w:t xml:space="preserve"> </w:t>
      </w:r>
      <w:r w:rsidRPr="006A1C71">
        <w:rPr>
          <w:b/>
          <w:color w:val="0000FF"/>
          <w:szCs w:val="24"/>
        </w:rPr>
        <w:t>(5)</w:t>
      </w:r>
      <w:r w:rsidRPr="006A1C71">
        <w:rPr>
          <w:rFonts w:ascii="微軟正黑體" w:eastAsia="微軟正黑體" w:hAnsi="微軟正黑體" w:cs="微軟正黑體"/>
          <w:b/>
          <w:color w:val="0000FF"/>
          <w:sz w:val="22"/>
        </w:rPr>
        <w:t>主辦單位：工業技術研究院量測技術發展中心</w:t>
      </w:r>
      <w:r w:rsidR="006B2082" w:rsidRPr="006A1C71">
        <w:rPr>
          <w:rFonts w:ascii="微軟正黑體" w:eastAsia="微軟正黑體" w:hAnsi="微軟正黑體" w:cs="微軟正黑體" w:hint="eastAsia"/>
          <w:b/>
          <w:color w:val="0000FF"/>
          <w:sz w:val="22"/>
        </w:rPr>
        <w:t>；協辦單位</w:t>
      </w:r>
      <w:r w:rsidR="006B2082" w:rsidRPr="006A1C71">
        <w:rPr>
          <w:rFonts w:ascii="微軟正黑體" w:eastAsia="微軟正黑體" w:hAnsi="微軟正黑體" w:cs="微軟正黑體"/>
          <w:b/>
          <w:color w:val="0000FF"/>
          <w:sz w:val="22"/>
        </w:rPr>
        <w:t>：</w:t>
      </w:r>
      <w:r w:rsidR="00345A64" w:rsidRPr="006A1C71">
        <w:rPr>
          <w:rFonts w:ascii="微軟正黑體" w:eastAsia="微軟正黑體" w:hAnsi="微軟正黑體" w:cs="微軟正黑體" w:hint="eastAsia"/>
          <w:b/>
          <w:color w:val="0000FF"/>
          <w:szCs w:val="24"/>
        </w:rPr>
        <w:t>台灣羅德史瓦茲有限公司</w:t>
      </w:r>
    </w:p>
    <w:p w14:paraId="733F6643" w14:textId="77777777" w:rsidR="00A2794B" w:rsidRPr="00345A64" w:rsidRDefault="00A2794B" w:rsidP="00FA4FE4">
      <w:pPr>
        <w:widowControl/>
        <w:pBdr>
          <w:top w:val="nil"/>
          <w:left w:val="nil"/>
          <w:bottom w:val="nil"/>
          <w:right w:val="nil"/>
          <w:between w:val="nil"/>
        </w:pBdr>
        <w:spacing w:line="440" w:lineRule="exact"/>
        <w:ind w:leftChars="-472" w:left="-1132" w:rightChars="-555" w:right="-1332" w:hanging="1"/>
        <w:rPr>
          <w:color w:val="0000FF"/>
          <w:szCs w:val="24"/>
        </w:rPr>
      </w:pPr>
      <w:r w:rsidRPr="00345A64">
        <w:rPr>
          <w:rFonts w:ascii="微軟正黑體" w:eastAsia="微軟正黑體" w:hAnsi="微軟正黑體" w:cs="微軟正黑體"/>
          <w:b/>
          <w:color w:val="0000FF"/>
          <w:szCs w:val="24"/>
        </w:rPr>
        <w:t>報名表《112.05.18-19日</w:t>
      </w:r>
      <w:r w:rsidR="00FA4FE4" w:rsidRPr="00345A64">
        <w:rPr>
          <w:rFonts w:ascii="微軟正黑體" w:eastAsia="微軟正黑體" w:hAnsi="微軟正黑體" w:cs="微軟正黑體" w:hint="eastAsia"/>
          <w:b/>
          <w:color w:val="0000FF"/>
          <w:szCs w:val="24"/>
        </w:rPr>
        <w:t xml:space="preserve"> 常用</w:t>
      </w:r>
      <w:r w:rsidR="00FA4FE4" w:rsidRPr="00345A64">
        <w:rPr>
          <w:rFonts w:ascii="微軟正黑體" w:eastAsia="微軟正黑體" w:hAnsi="微軟正黑體" w:cs="微軟正黑體"/>
          <w:b/>
          <w:color w:val="0000FF"/>
          <w:szCs w:val="24"/>
        </w:rPr>
        <w:t>儀器</w:t>
      </w:r>
      <w:r w:rsidR="00FA4FE4" w:rsidRPr="00345A64">
        <w:rPr>
          <w:rFonts w:ascii="微軟正黑體" w:eastAsia="微軟正黑體" w:hAnsi="微軟正黑體" w:cs="微軟正黑體" w:hint="eastAsia"/>
          <w:b/>
          <w:color w:val="0000FF"/>
          <w:szCs w:val="24"/>
        </w:rPr>
        <w:t>設備</w:t>
      </w:r>
      <w:r w:rsidR="00FA4FE4" w:rsidRPr="00345A64">
        <w:rPr>
          <w:rFonts w:ascii="微軟正黑體" w:eastAsia="微軟正黑體" w:hAnsi="微軟正黑體" w:cs="微軟正黑體"/>
          <w:b/>
          <w:color w:val="0000FF"/>
          <w:szCs w:val="24"/>
        </w:rPr>
        <w:t>自動化</w:t>
      </w:r>
      <w:r w:rsidR="00FA4FE4" w:rsidRPr="00345A64">
        <w:rPr>
          <w:rFonts w:ascii="微軟正黑體" w:eastAsia="微軟正黑體" w:hAnsi="微軟正黑體" w:cs="微軟正黑體" w:hint="eastAsia"/>
          <w:b/>
          <w:color w:val="0000FF"/>
          <w:szCs w:val="24"/>
        </w:rPr>
        <w:t>校正、測試與數據分析之</w:t>
      </w:r>
      <w:r w:rsidR="00FA4FE4" w:rsidRPr="00345A64">
        <w:rPr>
          <w:rFonts w:ascii="微軟正黑體" w:eastAsia="微軟正黑體" w:hAnsi="微軟正黑體" w:cs="微軟正黑體"/>
          <w:b/>
          <w:color w:val="0000FF"/>
          <w:szCs w:val="24"/>
        </w:rPr>
        <w:t>程式開發實作</w:t>
      </w:r>
      <w:r w:rsidRPr="00345A64">
        <w:rPr>
          <w:rFonts w:ascii="微軟正黑體" w:eastAsia="微軟正黑體" w:hAnsi="微軟正黑體" w:cs="微軟正黑體"/>
          <w:b/>
          <w:color w:val="0000FF"/>
          <w:szCs w:val="24"/>
        </w:rPr>
        <w:t>》</w:t>
      </w:r>
    </w:p>
    <w:tbl>
      <w:tblPr>
        <w:tblW w:w="10773" w:type="dxa"/>
        <w:tblInd w:w="-1139" w:type="dxa"/>
        <w:tblLayout w:type="fixed"/>
        <w:tblLook w:val="0000" w:firstRow="0" w:lastRow="0" w:firstColumn="0" w:lastColumn="0" w:noHBand="0" w:noVBand="0"/>
      </w:tblPr>
      <w:tblGrid>
        <w:gridCol w:w="1701"/>
        <w:gridCol w:w="1560"/>
        <w:gridCol w:w="2409"/>
        <w:gridCol w:w="1530"/>
        <w:gridCol w:w="171"/>
        <w:gridCol w:w="1985"/>
        <w:gridCol w:w="1417"/>
      </w:tblGrid>
      <w:tr w:rsidR="00A2794B" w14:paraId="3A2B9D0A" w14:textId="77777777" w:rsidTr="00955557">
        <w:trPr>
          <w:cantSplit/>
          <w:trHeight w:val="341"/>
        </w:trPr>
        <w:tc>
          <w:tcPr>
            <w:tcW w:w="7200" w:type="dxa"/>
            <w:gridSpan w:val="4"/>
            <w:tcBorders>
              <w:top w:val="single" w:sz="4" w:space="0" w:color="000000"/>
              <w:left w:val="single" w:sz="4" w:space="0" w:color="000000"/>
              <w:bottom w:val="single" w:sz="4" w:space="0" w:color="000000"/>
            </w:tcBorders>
            <w:vAlign w:val="center"/>
          </w:tcPr>
          <w:p w14:paraId="624303C9" w14:textId="77777777" w:rsidR="00A2794B" w:rsidRPr="00B54B2D" w:rsidRDefault="00A2794B" w:rsidP="00955557">
            <w:pPr>
              <w:pBdr>
                <w:top w:val="nil"/>
                <w:left w:val="nil"/>
                <w:bottom w:val="nil"/>
                <w:right w:val="nil"/>
                <w:between w:val="nil"/>
              </w:pBdr>
              <w:spacing w:line="360" w:lineRule="auto"/>
              <w:jc w:val="both"/>
              <w:rPr>
                <w:rFonts w:ascii="微軟正黑體" w:eastAsia="微軟正黑體" w:hAnsi="微軟正黑體"/>
                <w:color w:val="000000"/>
                <w:sz w:val="22"/>
              </w:rPr>
            </w:pPr>
            <w:r w:rsidRPr="00B54B2D">
              <w:rPr>
                <w:rFonts w:ascii="微軟正黑體" w:eastAsia="微軟正黑體" w:hAnsi="微軟正黑體" w:cs="微軟正黑體"/>
                <w:color w:val="000000"/>
                <w:sz w:val="22"/>
              </w:rPr>
              <w:t>機構名稱：</w:t>
            </w:r>
          </w:p>
        </w:tc>
        <w:tc>
          <w:tcPr>
            <w:tcW w:w="3573" w:type="dxa"/>
            <w:gridSpan w:val="3"/>
            <w:tcBorders>
              <w:top w:val="single" w:sz="4" w:space="0" w:color="000000"/>
              <w:left w:val="single" w:sz="4" w:space="0" w:color="000000"/>
              <w:bottom w:val="single" w:sz="4" w:space="0" w:color="000000"/>
              <w:right w:val="single" w:sz="4" w:space="0" w:color="000000"/>
            </w:tcBorders>
            <w:vAlign w:val="center"/>
          </w:tcPr>
          <w:p w14:paraId="3FF52224" w14:textId="77777777" w:rsidR="00A2794B" w:rsidRPr="00B54B2D" w:rsidRDefault="00A2794B" w:rsidP="00955557">
            <w:pPr>
              <w:pBdr>
                <w:top w:val="nil"/>
                <w:left w:val="nil"/>
                <w:bottom w:val="nil"/>
                <w:right w:val="nil"/>
                <w:between w:val="nil"/>
              </w:pBdr>
              <w:spacing w:line="360" w:lineRule="auto"/>
              <w:jc w:val="both"/>
              <w:rPr>
                <w:rFonts w:ascii="微軟正黑體" w:eastAsia="微軟正黑體" w:hAnsi="微軟正黑體"/>
                <w:color w:val="000000"/>
                <w:sz w:val="22"/>
              </w:rPr>
            </w:pPr>
            <w:r w:rsidRPr="00B54B2D">
              <w:rPr>
                <w:rFonts w:ascii="微軟正黑體" w:eastAsia="微軟正黑體" w:hAnsi="微軟正黑體" w:cs="微軟正黑體"/>
                <w:color w:val="000000"/>
                <w:sz w:val="22"/>
              </w:rPr>
              <w:t>統一編號：</w:t>
            </w:r>
          </w:p>
        </w:tc>
      </w:tr>
      <w:tr w:rsidR="00A2794B" w14:paraId="116ADC60" w14:textId="77777777" w:rsidTr="00955557">
        <w:trPr>
          <w:cantSplit/>
          <w:trHeight w:val="308"/>
        </w:trPr>
        <w:tc>
          <w:tcPr>
            <w:tcW w:w="10773" w:type="dxa"/>
            <w:gridSpan w:val="7"/>
            <w:tcBorders>
              <w:top w:val="single" w:sz="4" w:space="0" w:color="000000"/>
              <w:left w:val="single" w:sz="4" w:space="0" w:color="000000"/>
              <w:bottom w:val="single" w:sz="4" w:space="0" w:color="000000"/>
              <w:right w:val="single" w:sz="4" w:space="0" w:color="000000"/>
            </w:tcBorders>
            <w:vAlign w:val="center"/>
          </w:tcPr>
          <w:p w14:paraId="363459EE" w14:textId="77777777" w:rsidR="00A2794B" w:rsidRPr="00B54B2D" w:rsidRDefault="00A2794B" w:rsidP="00955557">
            <w:pPr>
              <w:pBdr>
                <w:top w:val="nil"/>
                <w:left w:val="nil"/>
                <w:bottom w:val="nil"/>
                <w:right w:val="nil"/>
                <w:between w:val="nil"/>
              </w:pBdr>
              <w:spacing w:line="360" w:lineRule="auto"/>
              <w:jc w:val="both"/>
              <w:rPr>
                <w:rFonts w:ascii="微軟正黑體" w:eastAsia="微軟正黑體" w:hAnsi="微軟正黑體"/>
                <w:color w:val="000000"/>
                <w:sz w:val="22"/>
              </w:rPr>
            </w:pPr>
            <w:r w:rsidRPr="00B54B2D">
              <w:rPr>
                <w:rFonts w:ascii="微軟正黑體" w:eastAsia="微軟正黑體" w:hAnsi="微軟正黑體" w:cs="微軟正黑體"/>
                <w:color w:val="000000"/>
                <w:sz w:val="22"/>
              </w:rPr>
              <w:t>聯絡地址：：</w:t>
            </w:r>
            <w:r w:rsidRPr="00B54B2D">
              <w:rPr>
                <w:rFonts w:ascii="微軟正黑體" w:eastAsia="微軟正黑體" w:hAnsi="微軟正黑體" w:cs="Times New Roman"/>
                <w:color w:val="000000"/>
                <w:sz w:val="22"/>
              </w:rPr>
              <w:t xml:space="preserve"> </w:t>
            </w:r>
            <w:r w:rsidR="00955557" w:rsidRPr="00B54B2D">
              <w:rPr>
                <w:rFonts w:ascii="微軟正黑體" w:eastAsia="微軟正黑體" w:hAnsi="微軟正黑體" w:cs="Arial"/>
                <w:sz w:val="22"/>
              </w:rPr>
              <w:sym w:font="Wingdings" w:char="F06F"/>
            </w:r>
            <w:r w:rsidR="00955557" w:rsidRPr="00B54B2D">
              <w:rPr>
                <w:rFonts w:ascii="微軟正黑體" w:eastAsia="微軟正黑體" w:hAnsi="微軟正黑體" w:cs="Arial"/>
                <w:sz w:val="22"/>
              </w:rPr>
              <w:sym w:font="Wingdings" w:char="F06F"/>
            </w:r>
            <w:r w:rsidR="00955557" w:rsidRPr="00B54B2D">
              <w:rPr>
                <w:rFonts w:ascii="微軟正黑體" w:eastAsia="微軟正黑體" w:hAnsi="微軟正黑體" w:cs="Arial"/>
                <w:sz w:val="22"/>
              </w:rPr>
              <w:sym w:font="Wingdings" w:char="F06F"/>
            </w:r>
          </w:p>
        </w:tc>
      </w:tr>
      <w:tr w:rsidR="00A2794B" w14:paraId="41C85571" w14:textId="77777777" w:rsidTr="00955557">
        <w:trPr>
          <w:cantSplit/>
          <w:trHeight w:val="233"/>
        </w:trPr>
        <w:tc>
          <w:tcPr>
            <w:tcW w:w="1701" w:type="dxa"/>
            <w:tcBorders>
              <w:top w:val="single" w:sz="4" w:space="0" w:color="000000"/>
              <w:left w:val="single" w:sz="4" w:space="0" w:color="000000"/>
              <w:bottom w:val="single" w:sz="4" w:space="0" w:color="000000"/>
            </w:tcBorders>
            <w:vAlign w:val="center"/>
          </w:tcPr>
          <w:p w14:paraId="4B950B57" w14:textId="77777777" w:rsidR="00A2794B" w:rsidRPr="00B54B2D" w:rsidRDefault="00A2794B" w:rsidP="00955557">
            <w:pPr>
              <w:pBdr>
                <w:top w:val="nil"/>
                <w:left w:val="nil"/>
                <w:bottom w:val="nil"/>
                <w:right w:val="nil"/>
                <w:between w:val="nil"/>
              </w:pBdr>
              <w:spacing w:line="360" w:lineRule="auto"/>
              <w:jc w:val="center"/>
              <w:rPr>
                <w:rFonts w:ascii="微軟正黑體" w:eastAsia="微軟正黑體" w:hAnsi="微軟正黑體"/>
                <w:color w:val="000000"/>
                <w:sz w:val="22"/>
              </w:rPr>
            </w:pPr>
            <w:r w:rsidRPr="00B54B2D">
              <w:rPr>
                <w:rFonts w:ascii="微軟正黑體" w:eastAsia="微軟正黑體" w:hAnsi="微軟正黑體" w:cs="微軟正黑體"/>
                <w:b/>
                <w:color w:val="000000"/>
                <w:sz w:val="22"/>
              </w:rPr>
              <w:t>姓名</w:t>
            </w:r>
          </w:p>
        </w:tc>
        <w:tc>
          <w:tcPr>
            <w:tcW w:w="1560" w:type="dxa"/>
            <w:tcBorders>
              <w:top w:val="single" w:sz="4" w:space="0" w:color="000000"/>
              <w:left w:val="single" w:sz="4" w:space="0" w:color="000000"/>
              <w:bottom w:val="single" w:sz="4" w:space="0" w:color="000000"/>
            </w:tcBorders>
            <w:vAlign w:val="center"/>
          </w:tcPr>
          <w:p w14:paraId="2FE0F8D9" w14:textId="77777777" w:rsidR="00A2794B" w:rsidRPr="00B54B2D" w:rsidRDefault="00A2794B" w:rsidP="00955557">
            <w:pPr>
              <w:pBdr>
                <w:top w:val="nil"/>
                <w:left w:val="nil"/>
                <w:bottom w:val="nil"/>
                <w:right w:val="nil"/>
                <w:between w:val="nil"/>
              </w:pBdr>
              <w:spacing w:line="360" w:lineRule="auto"/>
              <w:jc w:val="center"/>
              <w:rPr>
                <w:rFonts w:ascii="微軟正黑體" w:eastAsia="微軟正黑體" w:hAnsi="微軟正黑體"/>
                <w:color w:val="000000"/>
                <w:sz w:val="22"/>
              </w:rPr>
            </w:pPr>
            <w:r w:rsidRPr="00B54B2D">
              <w:rPr>
                <w:rFonts w:ascii="微軟正黑體" w:eastAsia="微軟正黑體" w:hAnsi="微軟正黑體" w:cs="微軟正黑體"/>
                <w:b/>
                <w:color w:val="000000"/>
                <w:sz w:val="22"/>
              </w:rPr>
              <w:t>部門</w:t>
            </w:r>
          </w:p>
        </w:tc>
        <w:tc>
          <w:tcPr>
            <w:tcW w:w="2409" w:type="dxa"/>
            <w:tcBorders>
              <w:top w:val="single" w:sz="4" w:space="0" w:color="000000"/>
              <w:left w:val="single" w:sz="4" w:space="0" w:color="000000"/>
              <w:bottom w:val="single" w:sz="4" w:space="0" w:color="000000"/>
            </w:tcBorders>
            <w:vAlign w:val="center"/>
          </w:tcPr>
          <w:p w14:paraId="64B77A6A" w14:textId="77777777" w:rsidR="00A2794B" w:rsidRPr="00B54B2D" w:rsidRDefault="00A2794B" w:rsidP="00955557">
            <w:pPr>
              <w:pBdr>
                <w:top w:val="nil"/>
                <w:left w:val="nil"/>
                <w:bottom w:val="nil"/>
                <w:right w:val="nil"/>
                <w:between w:val="nil"/>
              </w:pBdr>
              <w:spacing w:line="360" w:lineRule="auto"/>
              <w:jc w:val="center"/>
              <w:rPr>
                <w:rFonts w:ascii="微軟正黑體" w:eastAsia="微軟正黑體" w:hAnsi="微軟正黑體"/>
                <w:color w:val="000000"/>
                <w:sz w:val="22"/>
              </w:rPr>
            </w:pPr>
            <w:r w:rsidRPr="00B54B2D">
              <w:rPr>
                <w:rFonts w:ascii="微軟正黑體" w:eastAsia="微軟正黑體" w:hAnsi="微軟正黑體" w:cs="微軟正黑體"/>
                <w:b/>
                <w:color w:val="000000"/>
                <w:sz w:val="22"/>
              </w:rPr>
              <w:t>電話</w:t>
            </w:r>
          </w:p>
        </w:tc>
        <w:tc>
          <w:tcPr>
            <w:tcW w:w="1701" w:type="dxa"/>
            <w:gridSpan w:val="2"/>
            <w:tcBorders>
              <w:top w:val="single" w:sz="4" w:space="0" w:color="000000"/>
              <w:left w:val="single" w:sz="4" w:space="0" w:color="000000"/>
              <w:bottom w:val="single" w:sz="4" w:space="0" w:color="000000"/>
            </w:tcBorders>
            <w:vAlign w:val="center"/>
          </w:tcPr>
          <w:p w14:paraId="6DE02FB0" w14:textId="77777777" w:rsidR="00A2794B" w:rsidRPr="00B54B2D" w:rsidRDefault="00A2794B" w:rsidP="00955557">
            <w:pPr>
              <w:pBdr>
                <w:top w:val="nil"/>
                <w:left w:val="nil"/>
                <w:bottom w:val="nil"/>
                <w:right w:val="nil"/>
                <w:between w:val="nil"/>
              </w:pBdr>
              <w:spacing w:line="360" w:lineRule="auto"/>
              <w:jc w:val="center"/>
              <w:rPr>
                <w:rFonts w:ascii="微軟正黑體" w:eastAsia="微軟正黑體" w:hAnsi="微軟正黑體"/>
                <w:color w:val="000000"/>
                <w:sz w:val="22"/>
              </w:rPr>
            </w:pPr>
            <w:r w:rsidRPr="00B54B2D">
              <w:rPr>
                <w:rFonts w:ascii="微軟正黑體" w:eastAsia="微軟正黑體" w:hAnsi="微軟正黑體" w:cs="微軟正黑體"/>
                <w:b/>
                <w:color w:val="000000"/>
                <w:sz w:val="22"/>
              </w:rPr>
              <w:t>傳真</w:t>
            </w:r>
          </w:p>
        </w:tc>
        <w:tc>
          <w:tcPr>
            <w:tcW w:w="1985" w:type="dxa"/>
            <w:tcBorders>
              <w:top w:val="single" w:sz="4" w:space="0" w:color="000000"/>
              <w:left w:val="single" w:sz="4" w:space="0" w:color="000000"/>
              <w:bottom w:val="single" w:sz="4" w:space="0" w:color="000000"/>
            </w:tcBorders>
            <w:vAlign w:val="center"/>
          </w:tcPr>
          <w:p w14:paraId="4C926474" w14:textId="77777777" w:rsidR="00A2794B" w:rsidRPr="00B54B2D" w:rsidRDefault="00A2794B" w:rsidP="00955557">
            <w:pPr>
              <w:pBdr>
                <w:top w:val="nil"/>
                <w:left w:val="nil"/>
                <w:bottom w:val="nil"/>
                <w:right w:val="nil"/>
                <w:between w:val="nil"/>
              </w:pBdr>
              <w:spacing w:line="360" w:lineRule="auto"/>
              <w:jc w:val="center"/>
              <w:rPr>
                <w:rFonts w:ascii="微軟正黑體" w:eastAsia="微軟正黑體" w:hAnsi="微軟正黑體"/>
                <w:color w:val="000000"/>
                <w:sz w:val="22"/>
              </w:rPr>
            </w:pPr>
            <w:r w:rsidRPr="00B54B2D">
              <w:rPr>
                <w:rFonts w:ascii="微軟正黑體" w:eastAsia="微軟正黑體" w:hAnsi="微軟正黑體" w:cs="微軟正黑體"/>
                <w:b/>
                <w:color w:val="000000"/>
                <w:sz w:val="22"/>
              </w:rPr>
              <w:t>E-mail</w:t>
            </w:r>
          </w:p>
        </w:tc>
        <w:tc>
          <w:tcPr>
            <w:tcW w:w="1417" w:type="dxa"/>
            <w:tcBorders>
              <w:top w:val="single" w:sz="4" w:space="0" w:color="000000"/>
              <w:left w:val="single" w:sz="4" w:space="0" w:color="000000"/>
              <w:bottom w:val="single" w:sz="4" w:space="0" w:color="000000"/>
              <w:right w:val="single" w:sz="4" w:space="0" w:color="000000"/>
            </w:tcBorders>
            <w:vAlign w:val="center"/>
          </w:tcPr>
          <w:p w14:paraId="2724972D" w14:textId="77777777" w:rsidR="00A2794B" w:rsidRPr="00B54B2D" w:rsidRDefault="00A2794B" w:rsidP="00955557">
            <w:pPr>
              <w:pBdr>
                <w:top w:val="nil"/>
                <w:left w:val="nil"/>
                <w:bottom w:val="nil"/>
                <w:right w:val="nil"/>
                <w:between w:val="nil"/>
              </w:pBdr>
              <w:spacing w:line="360" w:lineRule="auto"/>
              <w:jc w:val="center"/>
              <w:rPr>
                <w:rFonts w:ascii="微軟正黑體" w:eastAsia="微軟正黑體" w:hAnsi="微軟正黑體"/>
                <w:color w:val="000000"/>
                <w:sz w:val="22"/>
              </w:rPr>
            </w:pPr>
            <w:r w:rsidRPr="00B54B2D">
              <w:rPr>
                <w:rFonts w:ascii="微軟正黑體" w:eastAsia="微軟正黑體" w:hAnsi="微軟正黑體" w:cs="微軟正黑體"/>
                <w:b/>
                <w:color w:val="000000"/>
                <w:sz w:val="22"/>
              </w:rPr>
              <w:t>餐點</w:t>
            </w:r>
          </w:p>
        </w:tc>
      </w:tr>
      <w:tr w:rsidR="00A2794B" w14:paraId="7B9E45DE" w14:textId="77777777" w:rsidTr="00955557">
        <w:trPr>
          <w:cantSplit/>
          <w:trHeight w:val="163"/>
        </w:trPr>
        <w:tc>
          <w:tcPr>
            <w:tcW w:w="1701" w:type="dxa"/>
            <w:tcBorders>
              <w:top w:val="single" w:sz="4" w:space="0" w:color="000000"/>
              <w:left w:val="single" w:sz="4" w:space="0" w:color="000000"/>
              <w:bottom w:val="single" w:sz="4" w:space="0" w:color="000000"/>
            </w:tcBorders>
            <w:vAlign w:val="center"/>
          </w:tcPr>
          <w:p w14:paraId="3D829D74" w14:textId="77777777" w:rsidR="00A2794B" w:rsidRPr="00B54B2D" w:rsidRDefault="00A2794B" w:rsidP="00955557">
            <w:pPr>
              <w:pBdr>
                <w:top w:val="nil"/>
                <w:left w:val="nil"/>
                <w:bottom w:val="nil"/>
                <w:right w:val="nil"/>
                <w:between w:val="nil"/>
              </w:pBdr>
              <w:spacing w:line="360" w:lineRule="auto"/>
              <w:jc w:val="center"/>
              <w:rPr>
                <w:rFonts w:ascii="微軟正黑體" w:eastAsia="微軟正黑體" w:hAnsi="微軟正黑體"/>
                <w:color w:val="000000"/>
                <w:sz w:val="22"/>
              </w:rPr>
            </w:pPr>
          </w:p>
        </w:tc>
        <w:tc>
          <w:tcPr>
            <w:tcW w:w="1560" w:type="dxa"/>
            <w:tcBorders>
              <w:top w:val="single" w:sz="4" w:space="0" w:color="000000"/>
              <w:left w:val="single" w:sz="4" w:space="0" w:color="000000"/>
              <w:bottom w:val="single" w:sz="4" w:space="0" w:color="000000"/>
            </w:tcBorders>
            <w:vAlign w:val="center"/>
          </w:tcPr>
          <w:p w14:paraId="56DF36F8" w14:textId="77777777" w:rsidR="00A2794B" w:rsidRPr="00B54B2D" w:rsidRDefault="00A2794B" w:rsidP="00955557">
            <w:pPr>
              <w:pBdr>
                <w:top w:val="nil"/>
                <w:left w:val="nil"/>
                <w:bottom w:val="nil"/>
                <w:right w:val="nil"/>
                <w:between w:val="nil"/>
              </w:pBdr>
              <w:spacing w:line="360" w:lineRule="auto"/>
              <w:jc w:val="center"/>
              <w:rPr>
                <w:rFonts w:ascii="微軟正黑體" w:eastAsia="微軟正黑體" w:hAnsi="微軟正黑體"/>
                <w:color w:val="000000"/>
                <w:sz w:val="22"/>
              </w:rPr>
            </w:pPr>
          </w:p>
        </w:tc>
        <w:tc>
          <w:tcPr>
            <w:tcW w:w="2409" w:type="dxa"/>
            <w:tcBorders>
              <w:top w:val="single" w:sz="4" w:space="0" w:color="000000"/>
              <w:left w:val="single" w:sz="4" w:space="0" w:color="000000"/>
              <w:bottom w:val="single" w:sz="4" w:space="0" w:color="000000"/>
            </w:tcBorders>
            <w:vAlign w:val="center"/>
          </w:tcPr>
          <w:p w14:paraId="4C4C9B0A" w14:textId="77777777" w:rsidR="00A2794B" w:rsidRPr="00B54B2D" w:rsidRDefault="00A2794B" w:rsidP="00955557">
            <w:pPr>
              <w:pBdr>
                <w:top w:val="nil"/>
                <w:left w:val="nil"/>
                <w:bottom w:val="nil"/>
                <w:right w:val="nil"/>
                <w:between w:val="nil"/>
              </w:pBdr>
              <w:spacing w:line="360" w:lineRule="auto"/>
              <w:jc w:val="both"/>
              <w:rPr>
                <w:rFonts w:ascii="微軟正黑體" w:eastAsia="微軟正黑體" w:hAnsi="微軟正黑體"/>
                <w:color w:val="000000"/>
                <w:sz w:val="22"/>
              </w:rPr>
            </w:pPr>
            <w:r w:rsidRPr="00B54B2D">
              <w:rPr>
                <w:rFonts w:ascii="微軟正黑體" w:eastAsia="微軟正黑體" w:hAnsi="微軟正黑體" w:cs="微軟正黑體"/>
                <w:color w:val="000000"/>
                <w:sz w:val="22"/>
              </w:rPr>
              <w:t>(  )        分機</w:t>
            </w:r>
          </w:p>
        </w:tc>
        <w:tc>
          <w:tcPr>
            <w:tcW w:w="1701" w:type="dxa"/>
            <w:gridSpan w:val="2"/>
            <w:tcBorders>
              <w:top w:val="single" w:sz="4" w:space="0" w:color="000000"/>
              <w:left w:val="single" w:sz="4" w:space="0" w:color="000000"/>
              <w:bottom w:val="single" w:sz="4" w:space="0" w:color="000000"/>
            </w:tcBorders>
            <w:vAlign w:val="center"/>
          </w:tcPr>
          <w:p w14:paraId="31E4AB65" w14:textId="77777777" w:rsidR="00A2794B" w:rsidRPr="00B54B2D" w:rsidRDefault="00A2794B" w:rsidP="00955557">
            <w:pPr>
              <w:pBdr>
                <w:top w:val="nil"/>
                <w:left w:val="nil"/>
                <w:bottom w:val="nil"/>
                <w:right w:val="nil"/>
                <w:between w:val="nil"/>
              </w:pBdr>
              <w:spacing w:line="360" w:lineRule="auto"/>
              <w:jc w:val="both"/>
              <w:rPr>
                <w:rFonts w:ascii="微軟正黑體" w:eastAsia="微軟正黑體" w:hAnsi="微軟正黑體"/>
                <w:color w:val="000000"/>
                <w:sz w:val="22"/>
              </w:rPr>
            </w:pPr>
          </w:p>
        </w:tc>
        <w:tc>
          <w:tcPr>
            <w:tcW w:w="1985" w:type="dxa"/>
            <w:tcBorders>
              <w:top w:val="single" w:sz="4" w:space="0" w:color="000000"/>
              <w:left w:val="single" w:sz="4" w:space="0" w:color="000000"/>
              <w:bottom w:val="single" w:sz="4" w:space="0" w:color="000000"/>
            </w:tcBorders>
            <w:vAlign w:val="center"/>
          </w:tcPr>
          <w:p w14:paraId="2C901696" w14:textId="77777777" w:rsidR="00A2794B" w:rsidRPr="00B54B2D" w:rsidRDefault="00A2794B" w:rsidP="00955557">
            <w:pPr>
              <w:pBdr>
                <w:top w:val="nil"/>
                <w:left w:val="nil"/>
                <w:bottom w:val="nil"/>
                <w:right w:val="nil"/>
                <w:between w:val="nil"/>
              </w:pBdr>
              <w:spacing w:line="360" w:lineRule="auto"/>
              <w:jc w:val="both"/>
              <w:rPr>
                <w:rFonts w:ascii="微軟正黑體" w:eastAsia="微軟正黑體" w:hAnsi="微軟正黑體"/>
                <w:color w:val="000000"/>
                <w:sz w:val="22"/>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EBF4A9D" w14:textId="77777777" w:rsidR="00A2794B" w:rsidRPr="00B54B2D" w:rsidRDefault="00955557" w:rsidP="00955557">
            <w:pPr>
              <w:pBdr>
                <w:top w:val="nil"/>
                <w:left w:val="nil"/>
                <w:bottom w:val="nil"/>
                <w:right w:val="nil"/>
                <w:between w:val="nil"/>
              </w:pBdr>
              <w:spacing w:line="360" w:lineRule="auto"/>
              <w:jc w:val="center"/>
              <w:rPr>
                <w:rFonts w:ascii="微軟正黑體" w:eastAsia="微軟正黑體" w:hAnsi="微軟正黑體"/>
                <w:color w:val="000000"/>
                <w:sz w:val="22"/>
              </w:rPr>
            </w:pPr>
            <w:r w:rsidRPr="00B54B2D">
              <w:rPr>
                <w:rFonts w:ascii="微軟正黑體" w:eastAsia="微軟正黑體" w:hAnsi="微軟正黑體" w:cs="Arial"/>
                <w:sz w:val="22"/>
              </w:rPr>
              <w:sym w:font="Wingdings" w:char="F06F"/>
            </w:r>
            <w:r w:rsidR="00A2794B" w:rsidRPr="00B54B2D">
              <w:rPr>
                <w:rFonts w:ascii="微軟正黑體" w:eastAsia="微軟正黑體" w:hAnsi="微軟正黑體" w:cs="微軟正黑體"/>
                <w:color w:val="000000"/>
                <w:sz w:val="22"/>
              </w:rPr>
              <w:t>一般</w:t>
            </w:r>
            <w:r w:rsidRPr="00B54B2D">
              <w:rPr>
                <w:rFonts w:ascii="微軟正黑體" w:eastAsia="微軟正黑體" w:hAnsi="微軟正黑體" w:cs="微軟正黑體" w:hint="eastAsia"/>
                <w:color w:val="000000"/>
                <w:sz w:val="22"/>
              </w:rPr>
              <w:t xml:space="preserve"> </w:t>
            </w:r>
            <w:r w:rsidRPr="00B54B2D">
              <w:rPr>
                <w:rFonts w:ascii="微軟正黑體" w:eastAsia="微軟正黑體" w:hAnsi="微軟正黑體" w:cs="Arial"/>
                <w:sz w:val="22"/>
              </w:rPr>
              <w:sym w:font="Wingdings" w:char="F06F"/>
            </w:r>
            <w:r w:rsidR="00A2794B" w:rsidRPr="00B54B2D">
              <w:rPr>
                <w:rFonts w:ascii="微軟正黑體" w:eastAsia="微軟正黑體" w:hAnsi="微軟正黑體" w:cs="微軟正黑體"/>
                <w:color w:val="000000"/>
                <w:sz w:val="22"/>
              </w:rPr>
              <w:t>素</w:t>
            </w:r>
          </w:p>
        </w:tc>
      </w:tr>
      <w:tr w:rsidR="00A2794B" w14:paraId="645562A3" w14:textId="77777777" w:rsidTr="00955557">
        <w:trPr>
          <w:cantSplit/>
          <w:trHeight w:val="183"/>
        </w:trPr>
        <w:tc>
          <w:tcPr>
            <w:tcW w:w="1701" w:type="dxa"/>
            <w:tcBorders>
              <w:top w:val="single" w:sz="4" w:space="0" w:color="000000"/>
              <w:left w:val="single" w:sz="4" w:space="0" w:color="000000"/>
              <w:bottom w:val="single" w:sz="4" w:space="0" w:color="000000"/>
            </w:tcBorders>
            <w:vAlign w:val="center"/>
          </w:tcPr>
          <w:p w14:paraId="01EB57E1" w14:textId="77777777" w:rsidR="00A2794B" w:rsidRPr="00B54B2D" w:rsidRDefault="00A2794B" w:rsidP="00955557">
            <w:pPr>
              <w:pBdr>
                <w:top w:val="nil"/>
                <w:left w:val="nil"/>
                <w:bottom w:val="nil"/>
                <w:right w:val="nil"/>
                <w:between w:val="nil"/>
              </w:pBdr>
              <w:spacing w:line="360" w:lineRule="auto"/>
              <w:jc w:val="center"/>
              <w:rPr>
                <w:rFonts w:ascii="微軟正黑體" w:eastAsia="微軟正黑體" w:hAnsi="微軟正黑體"/>
                <w:color w:val="000000"/>
                <w:sz w:val="22"/>
              </w:rPr>
            </w:pPr>
          </w:p>
        </w:tc>
        <w:tc>
          <w:tcPr>
            <w:tcW w:w="1560" w:type="dxa"/>
            <w:tcBorders>
              <w:top w:val="single" w:sz="4" w:space="0" w:color="000000"/>
              <w:left w:val="single" w:sz="4" w:space="0" w:color="000000"/>
              <w:bottom w:val="single" w:sz="4" w:space="0" w:color="000000"/>
            </w:tcBorders>
            <w:vAlign w:val="center"/>
          </w:tcPr>
          <w:p w14:paraId="3C96FA87" w14:textId="77777777" w:rsidR="00A2794B" w:rsidRPr="00B54B2D" w:rsidRDefault="00A2794B" w:rsidP="00955557">
            <w:pPr>
              <w:pBdr>
                <w:top w:val="nil"/>
                <w:left w:val="nil"/>
                <w:bottom w:val="nil"/>
                <w:right w:val="nil"/>
                <w:between w:val="nil"/>
              </w:pBdr>
              <w:spacing w:line="360" w:lineRule="auto"/>
              <w:jc w:val="center"/>
              <w:rPr>
                <w:rFonts w:ascii="微軟正黑體" w:eastAsia="微軟正黑體" w:hAnsi="微軟正黑體"/>
                <w:color w:val="000000"/>
                <w:sz w:val="22"/>
              </w:rPr>
            </w:pPr>
          </w:p>
        </w:tc>
        <w:tc>
          <w:tcPr>
            <w:tcW w:w="2409" w:type="dxa"/>
            <w:tcBorders>
              <w:top w:val="single" w:sz="4" w:space="0" w:color="000000"/>
              <w:left w:val="single" w:sz="4" w:space="0" w:color="000000"/>
              <w:bottom w:val="single" w:sz="4" w:space="0" w:color="000000"/>
            </w:tcBorders>
            <w:vAlign w:val="center"/>
          </w:tcPr>
          <w:p w14:paraId="0715D1D5" w14:textId="77777777" w:rsidR="00A2794B" w:rsidRPr="00B54B2D" w:rsidRDefault="00A2794B" w:rsidP="00955557">
            <w:pPr>
              <w:pBdr>
                <w:top w:val="nil"/>
                <w:left w:val="nil"/>
                <w:bottom w:val="nil"/>
                <w:right w:val="nil"/>
                <w:between w:val="nil"/>
              </w:pBdr>
              <w:spacing w:line="360" w:lineRule="auto"/>
              <w:jc w:val="both"/>
              <w:rPr>
                <w:rFonts w:ascii="微軟正黑體" w:eastAsia="微軟正黑體" w:hAnsi="微軟正黑體"/>
                <w:color w:val="000000"/>
                <w:sz w:val="22"/>
              </w:rPr>
            </w:pPr>
            <w:r w:rsidRPr="00B54B2D">
              <w:rPr>
                <w:rFonts w:ascii="微軟正黑體" w:eastAsia="微軟正黑體" w:hAnsi="微軟正黑體" w:cs="微軟正黑體"/>
                <w:color w:val="000000"/>
                <w:sz w:val="22"/>
              </w:rPr>
              <w:t>(  )        分機</w:t>
            </w:r>
          </w:p>
        </w:tc>
        <w:tc>
          <w:tcPr>
            <w:tcW w:w="1701" w:type="dxa"/>
            <w:gridSpan w:val="2"/>
            <w:tcBorders>
              <w:top w:val="single" w:sz="4" w:space="0" w:color="000000"/>
              <w:left w:val="single" w:sz="4" w:space="0" w:color="000000"/>
              <w:bottom w:val="single" w:sz="4" w:space="0" w:color="000000"/>
            </w:tcBorders>
            <w:vAlign w:val="center"/>
          </w:tcPr>
          <w:p w14:paraId="6B1F991D" w14:textId="77777777" w:rsidR="00A2794B" w:rsidRPr="00B54B2D" w:rsidRDefault="00A2794B" w:rsidP="00955557">
            <w:pPr>
              <w:pBdr>
                <w:top w:val="nil"/>
                <w:left w:val="nil"/>
                <w:bottom w:val="nil"/>
                <w:right w:val="nil"/>
                <w:between w:val="nil"/>
              </w:pBdr>
              <w:spacing w:line="360" w:lineRule="auto"/>
              <w:jc w:val="both"/>
              <w:rPr>
                <w:rFonts w:ascii="微軟正黑體" w:eastAsia="微軟正黑體" w:hAnsi="微軟正黑體"/>
                <w:color w:val="000000"/>
                <w:sz w:val="22"/>
              </w:rPr>
            </w:pPr>
          </w:p>
        </w:tc>
        <w:tc>
          <w:tcPr>
            <w:tcW w:w="1985" w:type="dxa"/>
            <w:tcBorders>
              <w:top w:val="single" w:sz="4" w:space="0" w:color="000000"/>
              <w:left w:val="single" w:sz="4" w:space="0" w:color="000000"/>
              <w:bottom w:val="single" w:sz="4" w:space="0" w:color="000000"/>
            </w:tcBorders>
            <w:vAlign w:val="center"/>
          </w:tcPr>
          <w:p w14:paraId="3641EB57" w14:textId="77777777" w:rsidR="00A2794B" w:rsidRPr="00B54B2D" w:rsidRDefault="00A2794B" w:rsidP="00955557">
            <w:pPr>
              <w:pBdr>
                <w:top w:val="nil"/>
                <w:left w:val="nil"/>
                <w:bottom w:val="nil"/>
                <w:right w:val="nil"/>
                <w:between w:val="nil"/>
              </w:pBdr>
              <w:spacing w:line="360" w:lineRule="auto"/>
              <w:jc w:val="both"/>
              <w:rPr>
                <w:rFonts w:ascii="微軟正黑體" w:eastAsia="微軟正黑體" w:hAnsi="微軟正黑體"/>
                <w:color w:val="000000"/>
                <w:sz w:val="22"/>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9EE418C" w14:textId="77777777" w:rsidR="00A2794B" w:rsidRPr="00B54B2D" w:rsidRDefault="00955557" w:rsidP="00955557">
            <w:pPr>
              <w:pBdr>
                <w:top w:val="nil"/>
                <w:left w:val="nil"/>
                <w:bottom w:val="nil"/>
                <w:right w:val="nil"/>
                <w:between w:val="nil"/>
              </w:pBdr>
              <w:spacing w:line="360" w:lineRule="auto"/>
              <w:jc w:val="center"/>
              <w:rPr>
                <w:rFonts w:ascii="微軟正黑體" w:eastAsia="微軟正黑體" w:hAnsi="微軟正黑體"/>
                <w:color w:val="000000"/>
                <w:sz w:val="22"/>
              </w:rPr>
            </w:pPr>
            <w:r w:rsidRPr="00B54B2D">
              <w:rPr>
                <w:rFonts w:ascii="微軟正黑體" w:eastAsia="微軟正黑體" w:hAnsi="微軟正黑體" w:cs="Arial"/>
                <w:sz w:val="22"/>
              </w:rPr>
              <w:sym w:font="Wingdings" w:char="F06F"/>
            </w:r>
            <w:r w:rsidR="00A2794B" w:rsidRPr="00B54B2D">
              <w:rPr>
                <w:rFonts w:ascii="微軟正黑體" w:eastAsia="微軟正黑體" w:hAnsi="微軟正黑體" w:cs="微軟正黑體"/>
                <w:color w:val="000000"/>
                <w:sz w:val="22"/>
              </w:rPr>
              <w:t>一般</w:t>
            </w:r>
            <w:r w:rsidRPr="00B54B2D">
              <w:rPr>
                <w:rFonts w:ascii="微軟正黑體" w:eastAsia="微軟正黑體" w:hAnsi="微軟正黑體" w:cs="微軟正黑體" w:hint="eastAsia"/>
                <w:color w:val="000000"/>
                <w:sz w:val="22"/>
              </w:rPr>
              <w:t xml:space="preserve"> </w:t>
            </w:r>
            <w:r w:rsidRPr="00B54B2D">
              <w:rPr>
                <w:rFonts w:ascii="微軟正黑體" w:eastAsia="微軟正黑體" w:hAnsi="微軟正黑體" w:cs="Arial"/>
                <w:sz w:val="22"/>
              </w:rPr>
              <w:sym w:font="Wingdings" w:char="F06F"/>
            </w:r>
            <w:r w:rsidR="00A2794B" w:rsidRPr="00B54B2D">
              <w:rPr>
                <w:rFonts w:ascii="微軟正黑體" w:eastAsia="微軟正黑體" w:hAnsi="微軟正黑體" w:cs="微軟正黑體"/>
                <w:color w:val="000000"/>
                <w:sz w:val="22"/>
              </w:rPr>
              <w:t>素</w:t>
            </w:r>
          </w:p>
        </w:tc>
      </w:tr>
      <w:tr w:rsidR="00A2794B" w14:paraId="701FD564" w14:textId="77777777" w:rsidTr="00955557">
        <w:trPr>
          <w:cantSplit/>
          <w:trHeight w:val="405"/>
        </w:trPr>
        <w:tc>
          <w:tcPr>
            <w:tcW w:w="10773" w:type="dxa"/>
            <w:gridSpan w:val="7"/>
            <w:tcBorders>
              <w:top w:val="single" w:sz="4" w:space="0" w:color="000000"/>
              <w:left w:val="single" w:sz="4" w:space="0" w:color="000000"/>
              <w:bottom w:val="single" w:sz="4" w:space="0" w:color="000000"/>
              <w:right w:val="single" w:sz="4" w:space="0" w:color="000000"/>
            </w:tcBorders>
            <w:vAlign w:val="center"/>
          </w:tcPr>
          <w:p w14:paraId="3AB5EBB2" w14:textId="77777777" w:rsidR="00A2794B" w:rsidRPr="00955557" w:rsidRDefault="00A2794B" w:rsidP="00955557">
            <w:pPr>
              <w:pBdr>
                <w:top w:val="nil"/>
                <w:left w:val="nil"/>
                <w:bottom w:val="nil"/>
                <w:right w:val="nil"/>
                <w:between w:val="nil"/>
              </w:pBdr>
              <w:spacing w:line="360" w:lineRule="auto"/>
              <w:rPr>
                <w:rFonts w:asciiTheme="majorEastAsia" w:eastAsiaTheme="majorEastAsia" w:hAnsiTheme="majorEastAsia"/>
                <w:color w:val="000000"/>
                <w:sz w:val="22"/>
              </w:rPr>
            </w:pPr>
            <w:r w:rsidRPr="00955557">
              <w:rPr>
                <w:rFonts w:asciiTheme="majorEastAsia" w:eastAsiaTheme="majorEastAsia" w:hAnsiTheme="majorEastAsia" w:cs="微軟正黑體"/>
                <w:color w:val="000000"/>
                <w:sz w:val="22"/>
              </w:rPr>
              <w:t>(1)若有報名相關事宜應通知：</w:t>
            </w:r>
            <w:r w:rsidRPr="00955557">
              <w:rPr>
                <w:rFonts w:asciiTheme="majorEastAsia" w:eastAsiaTheme="majorEastAsia" w:hAnsiTheme="majorEastAsia" w:cs="Noto Sans Symbols"/>
                <w:color w:val="000000"/>
                <w:sz w:val="22"/>
              </w:rPr>
              <w:t>①</w:t>
            </w:r>
            <w:r w:rsidRPr="00955557">
              <w:rPr>
                <w:rFonts w:asciiTheme="majorEastAsia" w:eastAsiaTheme="majorEastAsia" w:hAnsiTheme="majorEastAsia" w:cs="PMingLiu"/>
                <w:color w:val="000000"/>
                <w:sz w:val="22"/>
              </w:rPr>
              <w:t>□</w:t>
            </w:r>
            <w:r w:rsidRPr="00955557">
              <w:rPr>
                <w:rFonts w:asciiTheme="majorEastAsia" w:eastAsiaTheme="majorEastAsia" w:hAnsiTheme="majorEastAsia" w:cs="微軟正黑體"/>
                <w:color w:val="000000"/>
                <w:sz w:val="22"/>
              </w:rPr>
              <w:t xml:space="preserve">參加者 </w:t>
            </w:r>
            <w:r w:rsidRPr="00955557">
              <w:rPr>
                <w:rFonts w:asciiTheme="majorEastAsia" w:eastAsiaTheme="majorEastAsia" w:hAnsiTheme="majorEastAsia" w:cs="Noto Sans Symbols"/>
                <w:color w:val="000000"/>
                <w:sz w:val="22"/>
              </w:rPr>
              <w:t>②</w:t>
            </w:r>
            <w:r w:rsidRPr="00955557">
              <w:rPr>
                <w:rFonts w:asciiTheme="majorEastAsia" w:eastAsiaTheme="majorEastAsia" w:hAnsiTheme="majorEastAsia" w:cs="PMingLiu"/>
                <w:color w:val="000000"/>
                <w:sz w:val="22"/>
              </w:rPr>
              <w:t>□</w:t>
            </w:r>
            <w:r w:rsidRPr="00955557">
              <w:rPr>
                <w:rFonts w:asciiTheme="majorEastAsia" w:eastAsiaTheme="majorEastAsia" w:hAnsiTheme="majorEastAsia" w:cs="微軟正黑體"/>
                <w:color w:val="000000"/>
                <w:sz w:val="22"/>
              </w:rPr>
              <w:t>承辦人員：姓名</w:t>
            </w:r>
            <w:r w:rsidRPr="00955557">
              <w:rPr>
                <w:rFonts w:asciiTheme="majorEastAsia" w:eastAsiaTheme="majorEastAsia" w:hAnsiTheme="majorEastAsia" w:cs="微軟正黑體"/>
                <w:color w:val="000000"/>
                <w:sz w:val="22"/>
                <w:u w:val="single"/>
              </w:rPr>
              <w:t xml:space="preserve">           </w:t>
            </w:r>
            <w:r w:rsidRPr="00955557">
              <w:rPr>
                <w:rFonts w:asciiTheme="majorEastAsia" w:eastAsiaTheme="majorEastAsia" w:hAnsiTheme="majorEastAsia" w:cs="微軟正黑體"/>
                <w:color w:val="000000"/>
                <w:sz w:val="22"/>
              </w:rPr>
              <w:t xml:space="preserve"> 電話</w:t>
            </w:r>
            <w:r w:rsidRPr="00955557">
              <w:rPr>
                <w:rFonts w:asciiTheme="majorEastAsia" w:eastAsiaTheme="majorEastAsia" w:hAnsiTheme="majorEastAsia" w:cs="微軟正黑體"/>
                <w:color w:val="000000"/>
                <w:sz w:val="22"/>
                <w:u w:val="single"/>
              </w:rPr>
              <w:t xml:space="preserve">          </w:t>
            </w:r>
            <w:r w:rsidRPr="00955557">
              <w:rPr>
                <w:rFonts w:asciiTheme="majorEastAsia" w:eastAsiaTheme="majorEastAsia" w:hAnsiTheme="majorEastAsia" w:cs="微軟正黑體"/>
                <w:color w:val="000000"/>
                <w:sz w:val="22"/>
              </w:rPr>
              <w:t xml:space="preserve"> 傳真</w:t>
            </w:r>
            <w:r w:rsidRPr="00955557">
              <w:rPr>
                <w:rFonts w:asciiTheme="majorEastAsia" w:eastAsiaTheme="majorEastAsia" w:hAnsiTheme="majorEastAsia" w:cs="微軟正黑體"/>
                <w:color w:val="000000"/>
                <w:sz w:val="22"/>
                <w:u w:val="single"/>
              </w:rPr>
              <w:t xml:space="preserve">           </w:t>
            </w:r>
          </w:p>
        </w:tc>
      </w:tr>
    </w:tbl>
    <w:p w14:paraId="104A5358" w14:textId="77777777" w:rsidR="00895FBF" w:rsidRPr="00A2794B" w:rsidRDefault="00895FBF" w:rsidP="00A2794B">
      <w:pPr>
        <w:widowControl/>
        <w:pBdr>
          <w:top w:val="nil"/>
          <w:left w:val="nil"/>
          <w:bottom w:val="nil"/>
          <w:right w:val="nil"/>
          <w:between w:val="nil"/>
        </w:pBdr>
        <w:tabs>
          <w:tab w:val="left" w:pos="-284"/>
          <w:tab w:val="left" w:pos="5280"/>
        </w:tabs>
        <w:spacing w:line="280" w:lineRule="exact"/>
        <w:ind w:leftChars="-178" w:left="-427" w:right="-567"/>
        <w:jc w:val="both"/>
        <w:rPr>
          <w:color w:val="000000"/>
          <w:szCs w:val="24"/>
        </w:rPr>
      </w:pPr>
    </w:p>
    <w:sectPr w:rsidR="00895FBF" w:rsidRPr="00A2794B" w:rsidSect="0032638E">
      <w:pgSz w:w="11906" w:h="16838"/>
      <w:pgMar w:top="284" w:right="1800" w:bottom="993"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44E5CB" w14:textId="77777777" w:rsidR="00880E72" w:rsidRDefault="00880E72" w:rsidP="00D93ABC">
      <w:r>
        <w:separator/>
      </w:r>
    </w:p>
  </w:endnote>
  <w:endnote w:type="continuationSeparator" w:id="0">
    <w:p w14:paraId="6E6FA590" w14:textId="77777777" w:rsidR="00880E72" w:rsidRDefault="00880E72" w:rsidP="00D93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微軟正黑體">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PMingLiu">
    <w:altName w:val="Calibri"/>
    <w:charset w:val="00"/>
    <w:family w:val="auto"/>
    <w:pitch w:val="default"/>
  </w:font>
  <w:font w:name="Arial Unicode MS">
    <w:altName w:val="Arial"/>
    <w:panose1 w:val="020B0604020202020204"/>
    <w:charset w:val="00"/>
    <w:family w:val="roman"/>
    <w:pitch w:val="variable"/>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108BCE" w14:textId="77777777" w:rsidR="00880E72" w:rsidRDefault="00880E72" w:rsidP="00D93ABC">
      <w:r>
        <w:separator/>
      </w:r>
    </w:p>
  </w:footnote>
  <w:footnote w:type="continuationSeparator" w:id="0">
    <w:p w14:paraId="7744B35E" w14:textId="77777777" w:rsidR="00880E72" w:rsidRDefault="00880E72" w:rsidP="00D93A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015E2"/>
    <w:multiLevelType w:val="multilevel"/>
    <w:tmpl w:val="86224EC4"/>
    <w:lvl w:ilvl="0">
      <w:start w:val="1"/>
      <w:numFmt w:val="decimal"/>
      <w:lvlText w:val=""/>
      <w:lvlJc w:val="left"/>
      <w:pPr>
        <w:ind w:left="0" w:firstLine="0"/>
      </w:pPr>
      <w:rPr>
        <w:rFonts w:ascii="微軟正黑體" w:eastAsia="微軟正黑體" w:hAnsi="微軟正黑體" w:cs="微軟正黑體"/>
        <w:color w:val="000000"/>
        <w:sz w:val="22"/>
        <w:szCs w:val="22"/>
        <w:vertAlign w:val="baseline"/>
      </w:rPr>
    </w:lvl>
    <w:lvl w:ilvl="1">
      <w:start w:val="1"/>
      <w:numFmt w:val="decimal"/>
      <w:lvlText w:val=""/>
      <w:lvlJc w:val="left"/>
      <w:pPr>
        <w:ind w:left="0" w:firstLine="0"/>
      </w:pPr>
      <w:rPr>
        <w:vertAlign w:val="baseline"/>
      </w:rPr>
    </w:lvl>
    <w:lvl w:ilvl="2">
      <w:start w:val="1"/>
      <w:numFmt w:val="decimal"/>
      <w:lvlText w:val=""/>
      <w:lvlJc w:val="left"/>
      <w:pPr>
        <w:ind w:left="720" w:hanging="720"/>
      </w:pPr>
      <w:rPr>
        <w:rFonts w:ascii="Times New Roman" w:eastAsia="Times New Roman" w:hAnsi="Times New Roman" w:cs="Times New Roman"/>
        <w:color w:val="000000"/>
        <w:sz w:val="24"/>
        <w:szCs w:val="24"/>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1" w15:restartNumberingAfterBreak="0">
    <w:nsid w:val="11E8360A"/>
    <w:multiLevelType w:val="multilevel"/>
    <w:tmpl w:val="ADE0F0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837317D"/>
    <w:multiLevelType w:val="multilevel"/>
    <w:tmpl w:val="70CE11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ECF23AF"/>
    <w:multiLevelType w:val="multilevel"/>
    <w:tmpl w:val="4B5EC9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F183FC0"/>
    <w:multiLevelType w:val="multilevel"/>
    <w:tmpl w:val="CE0C46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pStyle w:val="3"/>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C7F7ACD"/>
    <w:multiLevelType w:val="multilevel"/>
    <w:tmpl w:val="982C5F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5"/>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A0D"/>
    <w:rsid w:val="000A735B"/>
    <w:rsid w:val="000E4A0D"/>
    <w:rsid w:val="000F698A"/>
    <w:rsid w:val="00107F43"/>
    <w:rsid w:val="002520B4"/>
    <w:rsid w:val="00272E55"/>
    <w:rsid w:val="002A3801"/>
    <w:rsid w:val="002E7C6A"/>
    <w:rsid w:val="002F3B46"/>
    <w:rsid w:val="002F7834"/>
    <w:rsid w:val="0032638E"/>
    <w:rsid w:val="003425B9"/>
    <w:rsid w:val="00345A64"/>
    <w:rsid w:val="00382461"/>
    <w:rsid w:val="00397C28"/>
    <w:rsid w:val="003D079E"/>
    <w:rsid w:val="00453071"/>
    <w:rsid w:val="004D576D"/>
    <w:rsid w:val="00511EC2"/>
    <w:rsid w:val="005349CA"/>
    <w:rsid w:val="00564BBF"/>
    <w:rsid w:val="00592C09"/>
    <w:rsid w:val="00607BAD"/>
    <w:rsid w:val="006849C9"/>
    <w:rsid w:val="006876F5"/>
    <w:rsid w:val="006A1C71"/>
    <w:rsid w:val="006B174F"/>
    <w:rsid w:val="006B2082"/>
    <w:rsid w:val="006F46D1"/>
    <w:rsid w:val="007217A5"/>
    <w:rsid w:val="007237DD"/>
    <w:rsid w:val="00730235"/>
    <w:rsid w:val="007A14AE"/>
    <w:rsid w:val="007A7680"/>
    <w:rsid w:val="00837051"/>
    <w:rsid w:val="00880E72"/>
    <w:rsid w:val="00895FBF"/>
    <w:rsid w:val="008A05DD"/>
    <w:rsid w:val="008D606B"/>
    <w:rsid w:val="008F1C72"/>
    <w:rsid w:val="00902524"/>
    <w:rsid w:val="00903999"/>
    <w:rsid w:val="00955557"/>
    <w:rsid w:val="009A402C"/>
    <w:rsid w:val="009D3B69"/>
    <w:rsid w:val="00A2794B"/>
    <w:rsid w:val="00A35883"/>
    <w:rsid w:val="00A35CE1"/>
    <w:rsid w:val="00A60A51"/>
    <w:rsid w:val="00A7093F"/>
    <w:rsid w:val="00A72746"/>
    <w:rsid w:val="00AF5654"/>
    <w:rsid w:val="00B27B2D"/>
    <w:rsid w:val="00B54B2D"/>
    <w:rsid w:val="00B73B34"/>
    <w:rsid w:val="00C677B9"/>
    <w:rsid w:val="00CE7C0A"/>
    <w:rsid w:val="00CF67E4"/>
    <w:rsid w:val="00D5616A"/>
    <w:rsid w:val="00D76C06"/>
    <w:rsid w:val="00D93ABC"/>
    <w:rsid w:val="00DF3EDC"/>
    <w:rsid w:val="00E02B26"/>
    <w:rsid w:val="00EA5EA6"/>
    <w:rsid w:val="00ED24AD"/>
    <w:rsid w:val="00EE1B65"/>
    <w:rsid w:val="00F066DB"/>
    <w:rsid w:val="00F201ED"/>
    <w:rsid w:val="00F456FB"/>
    <w:rsid w:val="00FA4FE4"/>
    <w:rsid w:val="00FD1F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115DD"/>
  <w15:chartTrackingRefBased/>
  <w15:docId w15:val="{72CC932E-A430-4320-82C3-A631DB41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E4A0D"/>
    <w:pPr>
      <w:widowControl w:val="0"/>
    </w:pPr>
  </w:style>
  <w:style w:type="paragraph" w:styleId="3">
    <w:name w:val="heading 3"/>
    <w:basedOn w:val="a"/>
    <w:next w:val="a"/>
    <w:link w:val="30"/>
    <w:uiPriority w:val="9"/>
    <w:semiHidden/>
    <w:unhideWhenUsed/>
    <w:qFormat/>
    <w:rsid w:val="00895FBF"/>
    <w:pPr>
      <w:widowControl/>
      <w:numPr>
        <w:ilvl w:val="2"/>
        <w:numId w:val="1"/>
      </w:numPr>
      <w:spacing w:before="240" w:after="120" w:line="1" w:lineRule="atLeast"/>
      <w:ind w:leftChars="-1" w:left="-1" w:hangingChars="1" w:hanging="1"/>
      <w:textDirection w:val="btLr"/>
      <w:textAlignment w:val="top"/>
      <w:outlineLvl w:val="2"/>
    </w:pPr>
    <w:rPr>
      <w:rFonts w:ascii="Times New Roman" w:hAnsi="Times New Roman" w:cs="Times New Roman"/>
      <w:b/>
      <w:bCs/>
      <w:color w:val="000000"/>
      <w:position w:val="-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5EA6"/>
    <w:pPr>
      <w:ind w:leftChars="200" w:left="480"/>
    </w:pPr>
  </w:style>
  <w:style w:type="character" w:customStyle="1" w:styleId="30">
    <w:name w:val="標題 3 字元"/>
    <w:basedOn w:val="a0"/>
    <w:link w:val="3"/>
    <w:uiPriority w:val="9"/>
    <w:semiHidden/>
    <w:rsid w:val="00895FBF"/>
    <w:rPr>
      <w:rFonts w:ascii="Times New Roman" w:hAnsi="Times New Roman" w:cs="Times New Roman"/>
      <w:b/>
      <w:bCs/>
      <w:color w:val="000000"/>
      <w:position w:val="-1"/>
      <w:sz w:val="28"/>
      <w:szCs w:val="28"/>
    </w:rPr>
  </w:style>
  <w:style w:type="character" w:styleId="a4">
    <w:name w:val="Hyperlink"/>
    <w:basedOn w:val="a0"/>
    <w:uiPriority w:val="99"/>
    <w:unhideWhenUsed/>
    <w:rsid w:val="00D5616A"/>
    <w:rPr>
      <w:color w:val="0563C1" w:themeColor="hyperlink"/>
      <w:u w:val="single"/>
    </w:rPr>
  </w:style>
  <w:style w:type="character" w:styleId="a5">
    <w:name w:val="Unresolved Mention"/>
    <w:basedOn w:val="a0"/>
    <w:uiPriority w:val="99"/>
    <w:semiHidden/>
    <w:unhideWhenUsed/>
    <w:rsid w:val="00D5616A"/>
    <w:rPr>
      <w:color w:val="605E5C"/>
      <w:shd w:val="clear" w:color="auto" w:fill="E1DFDD"/>
    </w:rPr>
  </w:style>
  <w:style w:type="paragraph" w:styleId="a6">
    <w:name w:val="header"/>
    <w:basedOn w:val="a"/>
    <w:link w:val="a7"/>
    <w:uiPriority w:val="99"/>
    <w:unhideWhenUsed/>
    <w:rsid w:val="00D93ABC"/>
    <w:pPr>
      <w:tabs>
        <w:tab w:val="center" w:pos="4153"/>
        <w:tab w:val="right" w:pos="8306"/>
      </w:tabs>
      <w:snapToGrid w:val="0"/>
    </w:pPr>
    <w:rPr>
      <w:sz w:val="20"/>
      <w:szCs w:val="20"/>
    </w:rPr>
  </w:style>
  <w:style w:type="character" w:customStyle="1" w:styleId="a7">
    <w:name w:val="頁首 字元"/>
    <w:basedOn w:val="a0"/>
    <w:link w:val="a6"/>
    <w:uiPriority w:val="99"/>
    <w:rsid w:val="00D93ABC"/>
    <w:rPr>
      <w:sz w:val="20"/>
      <w:szCs w:val="20"/>
    </w:rPr>
  </w:style>
  <w:style w:type="paragraph" w:styleId="a8">
    <w:name w:val="footer"/>
    <w:basedOn w:val="a"/>
    <w:link w:val="a9"/>
    <w:uiPriority w:val="99"/>
    <w:unhideWhenUsed/>
    <w:rsid w:val="00D93ABC"/>
    <w:pPr>
      <w:tabs>
        <w:tab w:val="center" w:pos="4153"/>
        <w:tab w:val="right" w:pos="8306"/>
      </w:tabs>
      <w:snapToGrid w:val="0"/>
    </w:pPr>
    <w:rPr>
      <w:sz w:val="20"/>
      <w:szCs w:val="20"/>
    </w:rPr>
  </w:style>
  <w:style w:type="character" w:customStyle="1" w:styleId="a9">
    <w:name w:val="頁尾 字元"/>
    <w:basedOn w:val="a0"/>
    <w:link w:val="a8"/>
    <w:uiPriority w:val="99"/>
    <w:rsid w:val="00D93AB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ichuanlo@itri.org.tw" TargetMode="External"/><Relationship Id="rId3" Type="http://schemas.openxmlformats.org/officeDocument/2006/relationships/settings" Target="settings.xml"/><Relationship Id="rId7" Type="http://schemas.openxmlformats.org/officeDocument/2006/relationships/hyperlink" Target="mailto:YuanRuLee@itri.org.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msschool.itri.org.tw/lesson/content.aspx?nid=AAFBD552E00BB5D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2</Pages>
  <Words>448</Words>
  <Characters>2556</Characters>
  <Application>Microsoft Office Word</Application>
  <DocSecurity>0</DocSecurity>
  <Lines>21</Lines>
  <Paragraphs>5</Paragraphs>
  <ScaleCrop>false</ScaleCrop>
  <Company>itri_office 2019win64_cht</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羅慧娟</dc:creator>
  <cp:keywords/>
  <dc:description/>
  <cp:lastModifiedBy>羅慧娟</cp:lastModifiedBy>
  <cp:revision>49</cp:revision>
  <cp:lastPrinted>2023-03-27T07:43:00Z</cp:lastPrinted>
  <dcterms:created xsi:type="dcterms:W3CDTF">2023-03-15T02:50:00Z</dcterms:created>
  <dcterms:modified xsi:type="dcterms:W3CDTF">2023-03-27T08:30:00Z</dcterms:modified>
</cp:coreProperties>
</file>